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CC314" w14:textId="77777777" w:rsidR="00A9091B" w:rsidRDefault="00A9091B" w:rsidP="00A9091B">
      <w:pPr>
        <w:spacing w:after="0" w:line="240" w:lineRule="auto"/>
        <w:jc w:val="center"/>
        <w:rPr>
          <w:rFonts w:ascii="Calibri" w:hAnsi="Calibri" w:cs="Calibri"/>
          <w:b/>
          <w:sz w:val="36"/>
          <w:szCs w:val="36"/>
        </w:rPr>
      </w:pPr>
      <w:r>
        <w:rPr>
          <w:noProof/>
        </w:rPr>
        <w:drawing>
          <wp:inline distT="0" distB="0" distL="0" distR="0" wp14:anchorId="6860C7DD" wp14:editId="1DD5222E">
            <wp:extent cx="2946627" cy="676275"/>
            <wp:effectExtent l="0" t="0" r="0" b="0"/>
            <wp:docPr id="1" name="Picture 0" descr="career center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center logo final.jpg"/>
                    <pic:cNvPicPr/>
                  </pic:nvPicPr>
                  <pic:blipFill>
                    <a:blip r:embed="rId8"/>
                    <a:stretch>
                      <a:fillRect/>
                    </a:stretch>
                  </pic:blipFill>
                  <pic:spPr>
                    <a:xfrm>
                      <a:off x="0" y="0"/>
                      <a:ext cx="3010441" cy="690921"/>
                    </a:xfrm>
                    <a:prstGeom prst="rect">
                      <a:avLst/>
                    </a:prstGeom>
                  </pic:spPr>
                </pic:pic>
              </a:graphicData>
            </a:graphic>
          </wp:inline>
        </w:drawing>
      </w:r>
      <w:r w:rsidRPr="00A9091B">
        <w:rPr>
          <w:rFonts w:ascii="Calibri" w:hAnsi="Calibri" w:cs="Calibri"/>
          <w:b/>
          <w:sz w:val="36"/>
          <w:szCs w:val="36"/>
        </w:rPr>
        <w:t xml:space="preserve"> </w:t>
      </w:r>
    </w:p>
    <w:p w14:paraId="03CBC64C" w14:textId="77777777" w:rsidR="00A9091B" w:rsidRDefault="00A9091B" w:rsidP="00A9091B">
      <w:pPr>
        <w:spacing w:after="0" w:line="240" w:lineRule="auto"/>
        <w:jc w:val="center"/>
        <w:rPr>
          <w:rFonts w:ascii="Calibri" w:hAnsi="Calibri" w:cs="Calibri"/>
          <w:b/>
          <w:sz w:val="36"/>
          <w:szCs w:val="36"/>
        </w:rPr>
      </w:pPr>
    </w:p>
    <w:p w14:paraId="7152ABFD" w14:textId="337AA5FD" w:rsidR="004B74B8" w:rsidRDefault="00A9091B" w:rsidP="00A9091B">
      <w:pPr>
        <w:spacing w:after="0" w:line="240" w:lineRule="auto"/>
        <w:jc w:val="center"/>
        <w:rPr>
          <w:szCs w:val="20"/>
        </w:rPr>
        <w:sectPr w:rsidR="004B74B8" w:rsidSect="002954AA">
          <w:footerReference w:type="default" r:id="rId9"/>
          <w:footerReference w:type="first" r:id="rId10"/>
          <w:type w:val="continuous"/>
          <w:pgSz w:w="12240" w:h="15840"/>
          <w:pgMar w:top="1080" w:right="1080" w:bottom="1080" w:left="1080" w:header="288" w:footer="144" w:gutter="0"/>
          <w:cols w:num="2" w:space="720"/>
          <w:titlePg/>
          <w:docGrid w:linePitch="360"/>
        </w:sectPr>
      </w:pPr>
      <w:r>
        <w:rPr>
          <w:rFonts w:ascii="Calibri" w:hAnsi="Calibri" w:cs="Calibri"/>
          <w:b/>
          <w:sz w:val="36"/>
          <w:szCs w:val="36"/>
        </w:rPr>
        <w:t xml:space="preserve">           </w:t>
      </w:r>
      <w:r w:rsidRPr="00A9091B">
        <w:rPr>
          <w:rFonts w:ascii="Calibri" w:hAnsi="Calibri" w:cs="Calibri"/>
          <w:b/>
          <w:sz w:val="36"/>
          <w:szCs w:val="36"/>
        </w:rPr>
        <w:t>Career Infusion Activities</w:t>
      </w:r>
    </w:p>
    <w:p w14:paraId="0B9D0B4A" w14:textId="5AEFEDF2" w:rsidR="002954AA" w:rsidRDefault="009E49EF" w:rsidP="00A9091B">
      <w:pPr>
        <w:spacing w:after="0" w:line="240" w:lineRule="auto"/>
        <w:rPr>
          <w:szCs w:val="20"/>
        </w:rPr>
        <w:sectPr w:rsidR="002954AA" w:rsidSect="004B74B8">
          <w:type w:val="continuous"/>
          <w:pgSz w:w="12240" w:h="15840"/>
          <w:pgMar w:top="1080" w:right="1080" w:bottom="1080" w:left="1080" w:header="288" w:footer="144" w:gutter="0"/>
          <w:cols w:space="720"/>
          <w:titlePg/>
          <w:docGrid w:linePitch="360"/>
        </w:sectPr>
      </w:pPr>
      <w:r>
        <w:rPr>
          <w:noProof/>
          <w:szCs w:val="20"/>
        </w:rPr>
        <mc:AlternateContent>
          <mc:Choice Requires="wps">
            <w:drawing>
              <wp:anchor distT="0" distB="0" distL="114300" distR="114300" simplePos="0" relativeHeight="251658240" behindDoc="0" locked="0" layoutInCell="1" allowOverlap="1" wp14:anchorId="046C4674" wp14:editId="53FAE354">
                <wp:simplePos x="0" y="0"/>
                <wp:positionH relativeFrom="column">
                  <wp:posOffset>0</wp:posOffset>
                </wp:positionH>
                <wp:positionV relativeFrom="paragraph">
                  <wp:posOffset>71755</wp:posOffset>
                </wp:positionV>
                <wp:extent cx="6400800" cy="161925"/>
                <wp:effectExtent l="9525" t="5080" r="9525" b="1397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61925"/>
                        </a:xfrm>
                        <a:prstGeom prst="rect">
                          <a:avLst/>
                        </a:prstGeom>
                        <a:solidFill>
                          <a:schemeClr val="tx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v="urn:schemas-microsoft-com:mac:vml" xmlns:mo="http://schemas.microsoft.com/office/mac/office/2008/main">
            <w:pict>
              <v:rect w14:anchorId="171573DC" id="Rectangle 2" o:spid="_x0000_s1026" style="position:absolute;margin-left:0;margin-top:5.65pt;width:7in;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" fillcolor="#17365d [2415]"/>
            </w:pict>
          </mc:Fallback>
        </mc:AlternateContent>
      </w:r>
    </w:p>
    <w:p w14:paraId="22C6CB75" w14:textId="033EBB7F" w:rsidR="0059616C" w:rsidRDefault="0059616C" w:rsidP="00B14176">
      <w:pPr>
        <w:rPr>
          <w:szCs w:val="20"/>
        </w:rPr>
      </w:pPr>
    </w:p>
    <w:p w14:paraId="18ABAFC9" w14:textId="341FB467" w:rsidR="00A9091B" w:rsidRDefault="00E379C5" w:rsidP="00A9091B">
      <w:pPr>
        <w:jc w:val="center"/>
        <w:rPr>
          <w:rFonts w:cstheme="minorHAnsi"/>
          <w:b/>
          <w:bCs/>
          <w:sz w:val="28"/>
          <w:szCs w:val="28"/>
        </w:rPr>
      </w:pPr>
      <w:r>
        <w:rPr>
          <w:rFonts w:cstheme="minorHAnsi"/>
          <w:b/>
          <w:bCs/>
          <w:sz w:val="28"/>
          <w:szCs w:val="28"/>
        </w:rPr>
        <w:t>Linking Learning Outcomes to the Professional World</w:t>
      </w:r>
    </w:p>
    <w:p w14:paraId="0CBFC61B" w14:textId="68ED2A7B" w:rsidR="00E379C5" w:rsidRPr="00E379C5" w:rsidRDefault="00E379C5" w:rsidP="00A9091B">
      <w:pPr>
        <w:jc w:val="center"/>
        <w:rPr>
          <w:rFonts w:cstheme="minorHAnsi"/>
        </w:rPr>
      </w:pPr>
      <w:r w:rsidRPr="00E379C5">
        <w:rPr>
          <w:rFonts w:cstheme="minorHAnsi"/>
        </w:rPr>
        <w:t xml:space="preserve">(This </w:t>
      </w:r>
      <w:r>
        <w:rPr>
          <w:rFonts w:cstheme="minorHAnsi"/>
        </w:rPr>
        <w:t xml:space="preserve">example </w:t>
      </w:r>
      <w:r w:rsidRPr="00E379C5">
        <w:rPr>
          <w:rFonts w:cstheme="minorHAnsi"/>
        </w:rPr>
        <w:t>subject area topic can be modified to fit your subject area!)</w:t>
      </w:r>
    </w:p>
    <w:p w14:paraId="41DCC87D" w14:textId="1EB5C717" w:rsidR="00A9091B" w:rsidRPr="00AC3900" w:rsidRDefault="00002F14" w:rsidP="00A9091B">
      <w:pPr>
        <w:spacing w:after="0"/>
        <w:rPr>
          <w:b/>
          <w:sz w:val="24"/>
          <w:szCs w:val="24"/>
          <w:u w:val="single"/>
        </w:rPr>
      </w:pPr>
      <w:r w:rsidRPr="00AC3900">
        <w:rPr>
          <w:b/>
          <w:sz w:val="24"/>
          <w:szCs w:val="24"/>
          <w:u w:val="single"/>
        </w:rPr>
        <w:t>Assignment Instructions</w:t>
      </w:r>
      <w:r w:rsidR="00A9091B" w:rsidRPr="00AC3900">
        <w:rPr>
          <w:b/>
          <w:sz w:val="24"/>
          <w:szCs w:val="24"/>
          <w:u w:val="single"/>
        </w:rPr>
        <w:t>:</w:t>
      </w:r>
    </w:p>
    <w:p w14:paraId="25BAF0A2" w14:textId="211FFB1E" w:rsidR="00A9091B" w:rsidRPr="00E379C5" w:rsidRDefault="00002F14" w:rsidP="00E81A8C">
      <w:pPr>
        <w:spacing w:after="0"/>
        <w:rPr>
          <w:sz w:val="24"/>
          <w:szCs w:val="24"/>
        </w:rPr>
      </w:pPr>
      <w:r w:rsidRPr="00E379C5">
        <w:rPr>
          <w:sz w:val="24"/>
          <w:szCs w:val="24"/>
        </w:rPr>
        <w:t>Write a 200-250 word discussion post on concepts learned from the Tibetan Society and how those concepts can assist you in your future career aspirations. Also, please list at least three NACE Career Competencies that can be applied in your reflection.</w:t>
      </w:r>
    </w:p>
    <w:p w14:paraId="33E286DA" w14:textId="77777777" w:rsidR="00A9091B" w:rsidRPr="00E379C5" w:rsidRDefault="00A9091B" w:rsidP="00A9091B">
      <w:pPr>
        <w:spacing w:after="0"/>
        <w:rPr>
          <w:sz w:val="24"/>
          <w:szCs w:val="24"/>
        </w:rPr>
      </w:pPr>
    </w:p>
    <w:p w14:paraId="2FF01BAA" w14:textId="30D79509" w:rsidR="003B46F6" w:rsidRPr="00AC3900" w:rsidRDefault="003B46F6" w:rsidP="00A9091B">
      <w:pPr>
        <w:spacing w:after="0"/>
        <w:rPr>
          <w:b/>
          <w:sz w:val="24"/>
          <w:szCs w:val="24"/>
          <w:u w:val="single"/>
        </w:rPr>
      </w:pPr>
      <w:r w:rsidRPr="00AC3900">
        <w:rPr>
          <w:b/>
          <w:sz w:val="24"/>
          <w:szCs w:val="24"/>
          <w:u w:val="single"/>
        </w:rPr>
        <w:t>NACE</w:t>
      </w:r>
      <w:r w:rsidR="003F21BA" w:rsidRPr="00AC3900">
        <w:rPr>
          <w:b/>
          <w:sz w:val="24"/>
          <w:szCs w:val="24"/>
          <w:u w:val="single"/>
        </w:rPr>
        <w:t xml:space="preserve"> (National Association of Colleges and Employers)</w:t>
      </w:r>
      <w:r w:rsidRPr="00AC3900">
        <w:rPr>
          <w:b/>
          <w:sz w:val="24"/>
          <w:szCs w:val="24"/>
          <w:u w:val="single"/>
        </w:rPr>
        <w:t xml:space="preserve"> Competencies</w:t>
      </w:r>
      <w:r w:rsidR="003F21BA" w:rsidRPr="00AC3900">
        <w:rPr>
          <w:b/>
          <w:sz w:val="24"/>
          <w:szCs w:val="24"/>
          <w:u w:val="single"/>
        </w:rPr>
        <w:t xml:space="preserve"> Applied</w:t>
      </w:r>
      <w:r w:rsidRPr="00AC3900">
        <w:rPr>
          <w:b/>
          <w:sz w:val="24"/>
          <w:szCs w:val="24"/>
          <w:u w:val="single"/>
        </w:rPr>
        <w:t>:</w:t>
      </w:r>
    </w:p>
    <w:p w14:paraId="6193ECFF" w14:textId="611A7294" w:rsidR="003B46F6" w:rsidRPr="00E379C5" w:rsidRDefault="00002F14" w:rsidP="00857A89">
      <w:pPr>
        <w:pStyle w:val="ListParagraph"/>
        <w:numPr>
          <w:ilvl w:val="0"/>
          <w:numId w:val="7"/>
        </w:numPr>
        <w:spacing w:after="0"/>
        <w:rPr>
          <w:sz w:val="24"/>
          <w:szCs w:val="24"/>
          <w:u w:val="single"/>
        </w:rPr>
      </w:pPr>
      <w:r w:rsidRPr="00E379C5">
        <w:rPr>
          <w:sz w:val="24"/>
          <w:szCs w:val="24"/>
        </w:rPr>
        <w:t>Global/Intercultural Fluency</w:t>
      </w:r>
    </w:p>
    <w:p w14:paraId="5940E457" w14:textId="6CC026EE" w:rsidR="00857A89" w:rsidRPr="00E379C5" w:rsidRDefault="00857A89" w:rsidP="00857A89">
      <w:pPr>
        <w:pStyle w:val="ListParagraph"/>
        <w:numPr>
          <w:ilvl w:val="0"/>
          <w:numId w:val="7"/>
        </w:numPr>
        <w:spacing w:after="0"/>
        <w:rPr>
          <w:sz w:val="24"/>
          <w:szCs w:val="24"/>
          <w:u w:val="single"/>
        </w:rPr>
      </w:pPr>
      <w:r w:rsidRPr="00E379C5">
        <w:rPr>
          <w:sz w:val="24"/>
          <w:szCs w:val="24"/>
        </w:rPr>
        <w:t>Oral/Written Communications</w:t>
      </w:r>
    </w:p>
    <w:p w14:paraId="22A25CCB" w14:textId="31928786" w:rsidR="00857A89" w:rsidRPr="00E379C5" w:rsidRDefault="00E81A8C" w:rsidP="00857A89">
      <w:pPr>
        <w:pStyle w:val="ListParagraph"/>
        <w:numPr>
          <w:ilvl w:val="0"/>
          <w:numId w:val="7"/>
        </w:numPr>
        <w:spacing w:after="0"/>
        <w:rPr>
          <w:sz w:val="24"/>
          <w:szCs w:val="24"/>
          <w:u w:val="single"/>
        </w:rPr>
      </w:pPr>
      <w:r w:rsidRPr="00E379C5">
        <w:rPr>
          <w:sz w:val="24"/>
          <w:szCs w:val="24"/>
        </w:rPr>
        <w:t>Leadership</w:t>
      </w:r>
    </w:p>
    <w:p w14:paraId="5896F06E" w14:textId="5D65F82B" w:rsidR="00E81A8C" w:rsidRPr="00E379C5" w:rsidRDefault="00E81A8C" w:rsidP="00857A89">
      <w:pPr>
        <w:pStyle w:val="ListParagraph"/>
        <w:numPr>
          <w:ilvl w:val="0"/>
          <w:numId w:val="7"/>
        </w:numPr>
        <w:spacing w:after="0"/>
        <w:rPr>
          <w:sz w:val="24"/>
          <w:szCs w:val="24"/>
          <w:u w:val="single"/>
        </w:rPr>
      </w:pPr>
      <w:r w:rsidRPr="00E379C5">
        <w:rPr>
          <w:sz w:val="24"/>
          <w:szCs w:val="24"/>
        </w:rPr>
        <w:t>Teamwork/Collaboration</w:t>
      </w:r>
      <w:bookmarkStart w:id="0" w:name="_GoBack"/>
      <w:bookmarkEnd w:id="0"/>
    </w:p>
    <w:p w14:paraId="29620CF2" w14:textId="77777777" w:rsidR="003B46F6" w:rsidRPr="00E379C5" w:rsidRDefault="003B46F6" w:rsidP="00A9091B">
      <w:pPr>
        <w:spacing w:after="0"/>
        <w:rPr>
          <w:sz w:val="24"/>
          <w:szCs w:val="24"/>
          <w:u w:val="single"/>
        </w:rPr>
      </w:pPr>
    </w:p>
    <w:p w14:paraId="0FAE48FA" w14:textId="60FF4578" w:rsidR="00A9091B" w:rsidRPr="00AC3900" w:rsidRDefault="003B46F6" w:rsidP="00A9091B">
      <w:pPr>
        <w:spacing w:after="0"/>
        <w:rPr>
          <w:b/>
          <w:sz w:val="24"/>
          <w:szCs w:val="24"/>
          <w:u w:val="single"/>
        </w:rPr>
      </w:pPr>
      <w:r w:rsidRPr="00AC3900">
        <w:rPr>
          <w:b/>
          <w:sz w:val="24"/>
          <w:szCs w:val="24"/>
          <w:u w:val="single"/>
        </w:rPr>
        <w:t>Assignment Takeaways</w:t>
      </w:r>
      <w:r w:rsidR="00A9091B" w:rsidRPr="00AC3900">
        <w:rPr>
          <w:b/>
          <w:sz w:val="24"/>
          <w:szCs w:val="24"/>
          <w:u w:val="single"/>
        </w:rPr>
        <w:t>:</w:t>
      </w:r>
    </w:p>
    <w:p w14:paraId="29814B09" w14:textId="778939A6" w:rsidR="00E81A8C" w:rsidRPr="00E379C5" w:rsidRDefault="00E81A8C" w:rsidP="00002F14">
      <w:pPr>
        <w:spacing w:after="0"/>
        <w:rPr>
          <w:sz w:val="24"/>
          <w:szCs w:val="24"/>
        </w:rPr>
      </w:pPr>
      <w:r w:rsidRPr="00E379C5">
        <w:rPr>
          <w:sz w:val="24"/>
          <w:szCs w:val="24"/>
        </w:rPr>
        <w:t xml:space="preserve">1. Students </w:t>
      </w:r>
      <w:r w:rsidR="00002F14" w:rsidRPr="00E379C5">
        <w:rPr>
          <w:sz w:val="24"/>
          <w:szCs w:val="24"/>
        </w:rPr>
        <w:t>will be able to connect what they have learned about Tibetan society to their personal ways of communicating, interacting, or completing tasks.</w:t>
      </w:r>
      <w:r w:rsidRPr="00E379C5">
        <w:rPr>
          <w:sz w:val="24"/>
          <w:szCs w:val="24"/>
        </w:rPr>
        <w:t xml:space="preserve"> </w:t>
      </w:r>
    </w:p>
    <w:p w14:paraId="3C18EEAD" w14:textId="5A2A6934" w:rsidR="003B46F6" w:rsidRPr="00E379C5" w:rsidRDefault="00E81A8C" w:rsidP="00002F14">
      <w:pPr>
        <w:spacing w:after="0"/>
        <w:rPr>
          <w:sz w:val="24"/>
          <w:szCs w:val="24"/>
        </w:rPr>
      </w:pPr>
      <w:r w:rsidRPr="00E379C5">
        <w:rPr>
          <w:sz w:val="24"/>
          <w:szCs w:val="24"/>
        </w:rPr>
        <w:t xml:space="preserve">2. Students will demonstrate </w:t>
      </w:r>
      <w:r w:rsidR="00002F14" w:rsidRPr="00E379C5">
        <w:rPr>
          <w:sz w:val="24"/>
          <w:szCs w:val="24"/>
        </w:rPr>
        <w:t>the ability to connect the</w:t>
      </w:r>
      <w:r w:rsidR="00E379C5" w:rsidRPr="00E379C5">
        <w:rPr>
          <w:sz w:val="24"/>
          <w:szCs w:val="24"/>
        </w:rPr>
        <w:t>ir learning and career skills to the</w:t>
      </w:r>
      <w:r w:rsidR="00002F14" w:rsidRPr="00E379C5">
        <w:rPr>
          <w:sz w:val="24"/>
          <w:szCs w:val="24"/>
        </w:rPr>
        <w:t xml:space="preserve"> NACE Caree</w:t>
      </w:r>
      <w:r w:rsidR="00E379C5" w:rsidRPr="00E379C5">
        <w:rPr>
          <w:sz w:val="24"/>
          <w:szCs w:val="24"/>
        </w:rPr>
        <w:t>r Competencies.</w:t>
      </w:r>
    </w:p>
    <w:p w14:paraId="2812D2DF" w14:textId="77777777" w:rsidR="00E379C5" w:rsidRPr="00E379C5" w:rsidRDefault="00E379C5" w:rsidP="00002F14">
      <w:pPr>
        <w:spacing w:after="0"/>
        <w:rPr>
          <w:sz w:val="24"/>
          <w:szCs w:val="24"/>
        </w:rPr>
      </w:pPr>
    </w:p>
    <w:p w14:paraId="75308CD3" w14:textId="3B1C421E" w:rsidR="00E379C5" w:rsidRPr="00E379C5" w:rsidRDefault="00E379C5" w:rsidP="00E379C5">
      <w:pPr>
        <w:spacing w:after="0"/>
        <w:jc w:val="center"/>
        <w:rPr>
          <w:sz w:val="24"/>
          <w:szCs w:val="24"/>
          <w:u w:val="single"/>
        </w:rPr>
      </w:pPr>
      <w:r w:rsidRPr="00E379C5">
        <w:rPr>
          <w:sz w:val="24"/>
          <w:szCs w:val="24"/>
          <w:u w:val="single"/>
        </w:rPr>
        <w:t>EXAMPLE: Week Seven Reflection</w:t>
      </w:r>
    </w:p>
    <w:p w14:paraId="6297765B" w14:textId="77777777" w:rsidR="00E379C5" w:rsidRPr="00E379C5" w:rsidRDefault="00E379C5" w:rsidP="00E379C5">
      <w:pPr>
        <w:spacing w:after="0"/>
        <w:jc w:val="center"/>
        <w:rPr>
          <w:sz w:val="24"/>
          <w:szCs w:val="24"/>
        </w:rPr>
      </w:pPr>
    </w:p>
    <w:p w14:paraId="2C5EC041" w14:textId="6D83B05C" w:rsidR="00E379C5" w:rsidRPr="00857A89" w:rsidRDefault="00E379C5" w:rsidP="00E379C5">
      <w:pPr>
        <w:spacing w:after="0"/>
      </w:pPr>
      <w:r w:rsidRPr="00E379C5">
        <w:rPr>
          <w:sz w:val="24"/>
          <w:szCs w:val="24"/>
        </w:rPr>
        <w:tab/>
        <w:t xml:space="preserve">This week in lecture, we discussed the Tibetan society and how they incorporate meditation into their daily lives. After reflecting on our discussion, I realized that I could apply Tibetan Yoga principles to remain calm during an extreme crisis. As an aspiring anthropologist, I may encounter unexpected situations and stresses that may trigger adverse responses. By applying Tibetan Yoga principles, I can clear my mind to make critical decisions on my job and throughout my life. The concept of the Six </w:t>
      </w:r>
      <w:proofErr w:type="spellStart"/>
      <w:r w:rsidRPr="00E379C5">
        <w:rPr>
          <w:sz w:val="24"/>
          <w:szCs w:val="24"/>
        </w:rPr>
        <w:t>Yogas</w:t>
      </w:r>
      <w:proofErr w:type="spellEnd"/>
      <w:r w:rsidRPr="00E379C5">
        <w:rPr>
          <w:sz w:val="24"/>
          <w:szCs w:val="24"/>
        </w:rPr>
        <w:t xml:space="preserve"> of the Completion Stage </w:t>
      </w:r>
      <w:proofErr w:type="gramStart"/>
      <w:r w:rsidRPr="00E379C5">
        <w:rPr>
          <w:sz w:val="24"/>
          <w:szCs w:val="24"/>
        </w:rPr>
        <w:t>actively</w:t>
      </w:r>
      <w:proofErr w:type="gramEnd"/>
      <w:r w:rsidRPr="00E379C5">
        <w:rPr>
          <w:sz w:val="24"/>
          <w:szCs w:val="24"/>
        </w:rPr>
        <w:t xml:space="preserve"> cultivate wisdom, compassion, and altruistic action and can be integrated into all phases of my life. Through the introduction of these yoga principles, I have sought to enhance my leadership skill set by being more reflective of my personal decisions and how the</w:t>
      </w:r>
      <w:r>
        <w:rPr>
          <w:sz w:val="24"/>
          <w:szCs w:val="24"/>
        </w:rPr>
        <w:t>y</w:t>
      </w:r>
      <w:r w:rsidRPr="00E379C5">
        <w:rPr>
          <w:sz w:val="24"/>
          <w:szCs w:val="24"/>
        </w:rPr>
        <w:t xml:space="preserve"> affect others. This can enrich my leadership ability as well as my communication skills. I look forward to continuing applying the Tibetan Yoga principles as I transition from a college student into my chosen career</w:t>
      </w:r>
      <w:r>
        <w:t>.</w:t>
      </w:r>
    </w:p>
    <w:p w14:paraId="1590CC78" w14:textId="1D7F56F4" w:rsidR="00653A28" w:rsidRPr="00653A28" w:rsidRDefault="00653A28" w:rsidP="00653A28">
      <w:pPr>
        <w:spacing w:after="0"/>
        <w:rPr>
          <w:rFonts w:cstheme="minorHAnsi"/>
          <w:b/>
        </w:rPr>
      </w:pPr>
    </w:p>
    <w:sectPr w:rsidR="00653A28" w:rsidRPr="00653A28" w:rsidSect="00A9091B">
      <w:type w:val="continuous"/>
      <w:pgSz w:w="12240" w:h="15840"/>
      <w:pgMar w:top="432" w:right="720" w:bottom="720" w:left="72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DDAA0" w14:textId="77777777" w:rsidR="002910E0" w:rsidRDefault="002910E0" w:rsidP="00A73A8B">
      <w:pPr>
        <w:spacing w:after="0" w:line="240" w:lineRule="auto"/>
      </w:pPr>
      <w:r>
        <w:separator/>
      </w:r>
    </w:p>
  </w:endnote>
  <w:endnote w:type="continuationSeparator" w:id="0">
    <w:p w14:paraId="2258B2E0" w14:textId="77777777" w:rsidR="002910E0" w:rsidRDefault="002910E0" w:rsidP="00A73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86231"/>
      <w:docPartObj>
        <w:docPartGallery w:val="Page Numbers (Bottom of Page)"/>
        <w:docPartUnique/>
      </w:docPartObj>
    </w:sdtPr>
    <w:sdtEndPr>
      <w:rPr>
        <w:color w:val="7F7F7F" w:themeColor="background1" w:themeShade="7F"/>
        <w:spacing w:val="60"/>
      </w:rPr>
    </w:sdtEndPr>
    <w:sdtContent>
      <w:sdt>
        <w:sdtPr>
          <w:rPr>
            <w:sz w:val="16"/>
            <w:szCs w:val="16"/>
          </w:rPr>
          <w:id w:val="187586232"/>
          <w:docPartObj>
            <w:docPartGallery w:val="Page Numbers (Bottom of Page)"/>
            <w:docPartUnique/>
          </w:docPartObj>
        </w:sdtPr>
        <w:sdtEndPr>
          <w:rPr>
            <w:color w:val="7F7F7F" w:themeColor="background1" w:themeShade="7F"/>
            <w:spacing w:val="60"/>
          </w:rPr>
        </w:sdtEndPr>
        <w:sdtContent>
          <w:p w14:paraId="2D3FE2E5" w14:textId="77777777" w:rsidR="00EE3965" w:rsidRPr="00475A3F" w:rsidRDefault="00EE3965" w:rsidP="00EE3965">
            <w:pPr>
              <w:pStyle w:val="Footer"/>
              <w:pBdr>
                <w:top w:val="single" w:sz="4" w:space="0" w:color="D9D9D9" w:themeColor="background1" w:themeShade="D9"/>
              </w:pBdr>
              <w:jc w:val="center"/>
              <w:rPr>
                <w:color w:val="7F7F7F" w:themeColor="background1" w:themeShade="7F"/>
                <w:spacing w:val="60"/>
                <w:sz w:val="16"/>
                <w:szCs w:val="16"/>
              </w:rPr>
            </w:pPr>
            <w:r w:rsidRPr="00475A3F">
              <w:rPr>
                <w:b/>
                <w:color w:val="7F7F7F" w:themeColor="background1" w:themeShade="7F"/>
                <w:spacing w:val="60"/>
                <w:sz w:val="16"/>
                <w:szCs w:val="16"/>
              </w:rPr>
              <w:t>The University of Mississippi Career Center</w:t>
            </w:r>
          </w:p>
          <w:p w14:paraId="06F03A8B" w14:textId="77777777" w:rsidR="00EE3965" w:rsidRPr="001C3403" w:rsidRDefault="00EE3965" w:rsidP="00EE3965">
            <w:pPr>
              <w:pStyle w:val="Footer"/>
              <w:pBdr>
                <w:top w:val="single" w:sz="4" w:space="0" w:color="D9D9D9" w:themeColor="background1" w:themeShade="D9"/>
              </w:pBdr>
              <w:jc w:val="center"/>
              <w:rPr>
                <w:color w:val="7F7F7F" w:themeColor="background1" w:themeShade="7F"/>
                <w:spacing w:val="60"/>
                <w:sz w:val="16"/>
                <w:szCs w:val="16"/>
                <w:lang w:val="it-IT"/>
              </w:rPr>
            </w:pPr>
            <w:r w:rsidRPr="001C3403">
              <w:rPr>
                <w:color w:val="7F7F7F" w:themeColor="background1" w:themeShade="7F"/>
                <w:spacing w:val="60"/>
                <w:sz w:val="16"/>
                <w:szCs w:val="16"/>
                <w:lang w:val="it-IT"/>
              </w:rPr>
              <w:t xml:space="preserve">303 Martindale </w:t>
            </w:r>
            <w:r>
              <w:rPr>
                <w:color w:val="7F7F7F" w:themeColor="background1" w:themeShade="7F"/>
                <w:spacing w:val="60"/>
                <w:sz w:val="16"/>
                <w:szCs w:val="16"/>
              </w:rPr>
              <w:sym w:font="Symbol" w:char="F0B7"/>
            </w:r>
            <w:r w:rsidRPr="001C3403">
              <w:rPr>
                <w:color w:val="7F7F7F" w:themeColor="background1" w:themeShade="7F"/>
                <w:spacing w:val="60"/>
                <w:sz w:val="16"/>
                <w:szCs w:val="16"/>
                <w:lang w:val="it-IT"/>
              </w:rPr>
              <w:t xml:space="preserve"> 662-915-7174</w:t>
            </w:r>
          </w:p>
          <w:p w14:paraId="4902A7AF" w14:textId="77777777" w:rsidR="00EE3965" w:rsidRPr="001C3403" w:rsidRDefault="00EE3965" w:rsidP="00EE3965">
            <w:pPr>
              <w:pStyle w:val="Footer"/>
              <w:pBdr>
                <w:top w:val="single" w:sz="4" w:space="0" w:color="D9D9D9" w:themeColor="background1" w:themeShade="D9"/>
              </w:pBdr>
              <w:jc w:val="center"/>
              <w:rPr>
                <w:color w:val="7F7F7F" w:themeColor="background1" w:themeShade="7F"/>
                <w:spacing w:val="60"/>
                <w:sz w:val="16"/>
                <w:szCs w:val="16"/>
                <w:lang w:val="it-IT"/>
              </w:rPr>
            </w:pPr>
            <w:r w:rsidRPr="001C3403">
              <w:rPr>
                <w:color w:val="7F7F7F" w:themeColor="background1" w:themeShade="7F"/>
                <w:spacing w:val="60"/>
                <w:sz w:val="16"/>
                <w:szCs w:val="16"/>
                <w:lang w:val="it-IT"/>
              </w:rPr>
              <w:t xml:space="preserve">www.career.olemiss.edu </w:t>
            </w:r>
            <w:r>
              <w:rPr>
                <w:color w:val="7F7F7F" w:themeColor="background1" w:themeShade="7F"/>
                <w:spacing w:val="60"/>
                <w:sz w:val="16"/>
                <w:szCs w:val="16"/>
              </w:rPr>
              <w:sym w:font="Symbol" w:char="F0B7"/>
            </w:r>
            <w:r w:rsidRPr="001C3403">
              <w:rPr>
                <w:color w:val="7F7F7F" w:themeColor="background1" w:themeShade="7F"/>
                <w:spacing w:val="60"/>
                <w:sz w:val="16"/>
                <w:szCs w:val="16"/>
                <w:lang w:val="it-IT"/>
              </w:rPr>
              <w:t xml:space="preserve"> www.hireolemissrebs.com</w:t>
            </w:r>
          </w:p>
        </w:sdtContent>
      </w:sdt>
      <w:p w14:paraId="05E7BF77" w14:textId="77777777" w:rsidR="00EE3965" w:rsidRPr="00EE3965" w:rsidRDefault="00EE3965" w:rsidP="00EE3965">
        <w:pPr>
          <w:pStyle w:val="Footer"/>
          <w:jc w:val="center"/>
          <w:rPr>
            <w:color w:val="7F7F7F" w:themeColor="background1" w:themeShade="7F"/>
            <w:spacing w:val="60"/>
          </w:rPr>
        </w:pPr>
        <w:r>
          <w:rPr>
            <w:color w:val="7F7F7F" w:themeColor="background1" w:themeShade="7F"/>
            <w:spacing w:val="60"/>
            <w:sz w:val="16"/>
            <w:szCs w:val="16"/>
          </w:rPr>
          <w:t>@HireO</w:t>
        </w:r>
        <w:r w:rsidRPr="00475A3F">
          <w:rPr>
            <w:color w:val="7F7F7F" w:themeColor="background1" w:themeShade="7F"/>
            <w:spacing w:val="60"/>
            <w:sz w:val="16"/>
            <w:szCs w:val="16"/>
          </w:rPr>
          <w:t>le</w:t>
        </w:r>
        <w:r>
          <w:rPr>
            <w:color w:val="7F7F7F" w:themeColor="background1" w:themeShade="7F"/>
            <w:spacing w:val="60"/>
            <w:sz w:val="16"/>
            <w:szCs w:val="16"/>
          </w:rPr>
          <w:t>MissR</w:t>
        </w:r>
        <w:r w:rsidRPr="00475A3F">
          <w:rPr>
            <w:color w:val="7F7F7F" w:themeColor="background1" w:themeShade="7F"/>
            <w:spacing w:val="60"/>
            <w:sz w:val="16"/>
            <w:szCs w:val="16"/>
          </w:rPr>
          <w:t>ebs</w:t>
        </w:r>
        <w:r>
          <w:rPr>
            <w:color w:val="7F7F7F" w:themeColor="background1" w:themeShade="7F"/>
            <w:spacing w:val="60"/>
            <w:sz w:val="16"/>
            <w:szCs w:val="16"/>
          </w:rPr>
          <w:t xml:space="preserve"> </w:t>
        </w:r>
        <w:r>
          <w:rPr>
            <w:color w:val="7F7F7F" w:themeColor="background1" w:themeShade="7F"/>
            <w:spacing w:val="60"/>
            <w:sz w:val="16"/>
            <w:szCs w:val="16"/>
          </w:rPr>
          <w:sym w:font="Symbol" w:char="F0B7"/>
        </w:r>
        <w:r w:rsidRPr="00475A3F">
          <w:rPr>
            <w:color w:val="7F7F7F" w:themeColor="background1" w:themeShade="7F"/>
            <w:spacing w:val="60"/>
            <w:sz w:val="16"/>
            <w:szCs w:val="16"/>
          </w:rPr>
          <w:t xml:space="preserve"> </w:t>
        </w:r>
        <w:r w:rsidRPr="009C4649">
          <w:rPr>
            <w:color w:val="7F7F7F" w:themeColor="background1" w:themeShade="7F"/>
            <w:spacing w:val="60"/>
            <w:sz w:val="16"/>
            <w:szCs w:val="16"/>
          </w:rPr>
          <w:t>www.facebook.com/OleMissCareerCenter</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87586234"/>
      <w:docPartObj>
        <w:docPartGallery w:val="Page Numbers (Bottom of Page)"/>
        <w:docPartUnique/>
      </w:docPartObj>
    </w:sdtPr>
    <w:sdtEndPr>
      <w:rPr>
        <w:color w:val="7F7F7F" w:themeColor="background1" w:themeShade="7F"/>
        <w:spacing w:val="60"/>
      </w:rPr>
    </w:sdtEndPr>
    <w:sdtContent>
      <w:sdt>
        <w:sdtPr>
          <w:id w:val="187586233"/>
          <w:docPartObj>
            <w:docPartGallery w:val="Page Numbers (Bottom of Page)"/>
            <w:docPartUnique/>
          </w:docPartObj>
        </w:sdtPr>
        <w:sdtEndPr>
          <w:rPr>
            <w:color w:val="7F7F7F" w:themeColor="background1" w:themeShade="7F"/>
            <w:spacing w:val="60"/>
          </w:rPr>
        </w:sdtEndPr>
        <w:sdtContent>
          <w:p w14:paraId="7F2F3066" w14:textId="77777777" w:rsidR="00EE3965" w:rsidRPr="00475A3F" w:rsidRDefault="00EE3965" w:rsidP="00EE3965">
            <w:pPr>
              <w:pStyle w:val="Footer"/>
              <w:pBdr>
                <w:top w:val="single" w:sz="4" w:space="0" w:color="D9D9D9" w:themeColor="background1" w:themeShade="D9"/>
              </w:pBdr>
              <w:jc w:val="center"/>
              <w:rPr>
                <w:color w:val="7F7F7F" w:themeColor="background1" w:themeShade="7F"/>
                <w:spacing w:val="60"/>
                <w:sz w:val="16"/>
                <w:szCs w:val="16"/>
              </w:rPr>
            </w:pPr>
            <w:r w:rsidRPr="00475A3F">
              <w:rPr>
                <w:b/>
                <w:color w:val="7F7F7F" w:themeColor="background1" w:themeShade="7F"/>
                <w:spacing w:val="60"/>
                <w:sz w:val="16"/>
                <w:szCs w:val="16"/>
              </w:rPr>
              <w:t>The University of Mississippi Career Center</w:t>
            </w:r>
          </w:p>
          <w:p w14:paraId="5060BDD4" w14:textId="77777777" w:rsidR="002666D3" w:rsidRPr="001C3403" w:rsidRDefault="00EE3965" w:rsidP="002666D3">
            <w:pPr>
              <w:pStyle w:val="Footer"/>
              <w:pBdr>
                <w:top w:val="single" w:sz="4" w:space="0" w:color="D9D9D9" w:themeColor="background1" w:themeShade="D9"/>
              </w:pBdr>
              <w:jc w:val="center"/>
              <w:rPr>
                <w:color w:val="7F7F7F" w:themeColor="background1" w:themeShade="7F"/>
                <w:spacing w:val="60"/>
                <w:sz w:val="16"/>
                <w:szCs w:val="16"/>
                <w:lang w:val="it-IT"/>
              </w:rPr>
            </w:pPr>
            <w:r w:rsidRPr="001C3403">
              <w:rPr>
                <w:color w:val="7F7F7F" w:themeColor="background1" w:themeShade="7F"/>
                <w:spacing w:val="60"/>
                <w:sz w:val="16"/>
                <w:szCs w:val="16"/>
                <w:lang w:val="it-IT"/>
              </w:rPr>
              <w:t xml:space="preserve">303 Martindale </w:t>
            </w:r>
            <w:r>
              <w:rPr>
                <w:color w:val="7F7F7F" w:themeColor="background1" w:themeShade="7F"/>
                <w:spacing w:val="60"/>
                <w:sz w:val="16"/>
                <w:szCs w:val="16"/>
              </w:rPr>
              <w:sym w:font="Symbol" w:char="F0B7"/>
            </w:r>
            <w:r w:rsidRPr="001C3403">
              <w:rPr>
                <w:color w:val="7F7F7F" w:themeColor="background1" w:themeShade="7F"/>
                <w:spacing w:val="60"/>
                <w:sz w:val="16"/>
                <w:szCs w:val="16"/>
                <w:lang w:val="it-IT"/>
              </w:rPr>
              <w:t xml:space="preserve"> 662-915-7174</w:t>
            </w:r>
            <w:r w:rsidR="002954AA" w:rsidRPr="001C3403">
              <w:rPr>
                <w:color w:val="7F7F7F" w:themeColor="background1" w:themeShade="7F"/>
                <w:spacing w:val="60"/>
                <w:sz w:val="16"/>
                <w:szCs w:val="16"/>
                <w:lang w:val="it-IT"/>
              </w:rPr>
              <w:t xml:space="preserve"> </w:t>
            </w:r>
            <w:r w:rsidR="002954AA">
              <w:rPr>
                <w:color w:val="7F7F7F" w:themeColor="background1" w:themeShade="7F"/>
                <w:spacing w:val="60"/>
                <w:sz w:val="16"/>
                <w:szCs w:val="16"/>
              </w:rPr>
              <w:sym w:font="Symbol" w:char="F0B7"/>
            </w:r>
            <w:r w:rsidR="002954AA" w:rsidRPr="001C3403">
              <w:rPr>
                <w:color w:val="7F7F7F" w:themeColor="background1" w:themeShade="7F"/>
                <w:spacing w:val="60"/>
                <w:sz w:val="16"/>
                <w:szCs w:val="16"/>
                <w:lang w:val="it-IT"/>
              </w:rPr>
              <w:t xml:space="preserve"> </w:t>
            </w:r>
            <w:r w:rsidRPr="001C3403">
              <w:rPr>
                <w:color w:val="7F7F7F" w:themeColor="background1" w:themeShade="7F"/>
                <w:spacing w:val="60"/>
                <w:sz w:val="16"/>
                <w:szCs w:val="16"/>
                <w:lang w:val="it-IT"/>
              </w:rPr>
              <w:t>www.career.olemiss.edu</w:t>
            </w:r>
          </w:p>
          <w:p w14:paraId="2A5F42C3" w14:textId="77777777" w:rsidR="002954AA" w:rsidRPr="001C3403" w:rsidRDefault="002666D3" w:rsidP="002666D3">
            <w:pPr>
              <w:pStyle w:val="Footer"/>
              <w:pBdr>
                <w:top w:val="single" w:sz="4" w:space="0" w:color="D9D9D9" w:themeColor="background1" w:themeShade="D9"/>
              </w:pBdr>
              <w:spacing w:after="120"/>
              <w:jc w:val="center"/>
              <w:rPr>
                <w:color w:val="7F7F7F" w:themeColor="background1" w:themeShade="7F"/>
                <w:spacing w:val="60"/>
                <w:sz w:val="16"/>
                <w:szCs w:val="16"/>
                <w:lang w:val="it-IT"/>
              </w:rPr>
            </w:pPr>
            <w:r w:rsidRPr="001C3403">
              <w:rPr>
                <w:color w:val="7F7F7F" w:themeColor="background1" w:themeShade="7F"/>
                <w:spacing w:val="60"/>
                <w:sz w:val="16"/>
                <w:szCs w:val="16"/>
                <w:lang w:val="it-IT"/>
              </w:rPr>
              <w:t xml:space="preserve">@HireOleMissRebs </w:t>
            </w:r>
            <w:r>
              <w:rPr>
                <w:color w:val="7F7F7F" w:themeColor="background1" w:themeShade="7F"/>
                <w:spacing w:val="60"/>
                <w:sz w:val="16"/>
                <w:szCs w:val="16"/>
              </w:rPr>
              <w:sym w:font="Symbol" w:char="F0B7"/>
            </w:r>
            <w:r w:rsidRPr="001C3403">
              <w:rPr>
                <w:color w:val="7F7F7F" w:themeColor="background1" w:themeShade="7F"/>
                <w:spacing w:val="60"/>
                <w:sz w:val="16"/>
                <w:szCs w:val="16"/>
                <w:lang w:val="it-IT"/>
              </w:rPr>
              <w:t xml:space="preserve"> www.facebook.com/OleMissCareerCenter</w:t>
            </w:r>
            <w:r w:rsidR="00EE3965" w:rsidRPr="001C3403">
              <w:rPr>
                <w:color w:val="7F7F7F" w:themeColor="background1" w:themeShade="7F"/>
                <w:spacing w:val="60"/>
                <w:sz w:val="16"/>
                <w:szCs w:val="16"/>
                <w:lang w:val="it-IT"/>
              </w:rPr>
              <w:t xml:space="preserve"> </w:t>
            </w:r>
          </w:p>
          <w:p w14:paraId="2390F707" w14:textId="77777777" w:rsidR="002954AA" w:rsidRPr="002954AA" w:rsidRDefault="002954AA" w:rsidP="002954AA">
            <w:pPr>
              <w:pStyle w:val="Footer"/>
              <w:pBdr>
                <w:top w:val="single" w:sz="4" w:space="0" w:color="D9D9D9" w:themeColor="background1" w:themeShade="D9"/>
              </w:pBdr>
              <w:jc w:val="center"/>
              <w:rPr>
                <w:color w:val="7F7F7F" w:themeColor="background1" w:themeShade="7F"/>
                <w:spacing w:val="60"/>
                <w:sz w:val="16"/>
                <w:szCs w:val="16"/>
              </w:rPr>
            </w:pPr>
            <w:r>
              <w:rPr>
                <w:noProof/>
                <w:color w:val="7F7F7F" w:themeColor="background1" w:themeShade="7F"/>
                <w:spacing w:val="60"/>
                <w:sz w:val="16"/>
                <w:szCs w:val="16"/>
              </w:rPr>
              <w:drawing>
                <wp:inline distT="0" distB="0" distL="0" distR="0" wp14:anchorId="28952249" wp14:editId="7C51003E">
                  <wp:extent cx="1394114" cy="229880"/>
                  <wp:effectExtent l="19050" t="0" r="0" b="0"/>
                  <wp:docPr id="5" name="Picture 3" descr="hs-logo-black-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ogo-black-sm.png"/>
                          <pic:cNvPicPr/>
                        </pic:nvPicPr>
                        <pic:blipFill>
                          <a:blip r:embed="rId1"/>
                          <a:stretch>
                            <a:fillRect/>
                          </a:stretch>
                        </pic:blipFill>
                        <pic:spPr>
                          <a:xfrm>
                            <a:off x="0" y="0"/>
                            <a:ext cx="1389027" cy="229041"/>
                          </a:xfrm>
                          <a:prstGeom prst="rect">
                            <a:avLst/>
                          </a:prstGeom>
                        </pic:spPr>
                      </pic:pic>
                    </a:graphicData>
                  </a:graphic>
                </wp:inline>
              </w:drawing>
            </w:r>
          </w:p>
          <w:p w14:paraId="0B618643" w14:textId="77777777" w:rsidR="00EE3965" w:rsidRPr="00EE3965" w:rsidRDefault="002910E0" w:rsidP="00EE3965">
            <w:pPr>
              <w:pStyle w:val="Footer"/>
              <w:jc w:val="center"/>
              <w:rPr>
                <w:color w:val="7F7F7F" w:themeColor="background1" w:themeShade="7F"/>
                <w:spacing w:val="60"/>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AF2A6" w14:textId="77777777" w:rsidR="002910E0" w:rsidRDefault="002910E0" w:rsidP="00A73A8B">
      <w:pPr>
        <w:spacing w:after="0" w:line="240" w:lineRule="auto"/>
      </w:pPr>
      <w:r>
        <w:separator/>
      </w:r>
    </w:p>
  </w:footnote>
  <w:footnote w:type="continuationSeparator" w:id="0">
    <w:p w14:paraId="1931D715" w14:textId="77777777" w:rsidR="002910E0" w:rsidRDefault="002910E0" w:rsidP="00A73A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3D9C"/>
    <w:multiLevelType w:val="hybridMultilevel"/>
    <w:tmpl w:val="98B27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A4FAA"/>
    <w:multiLevelType w:val="hybridMultilevel"/>
    <w:tmpl w:val="01C6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06A6A"/>
    <w:multiLevelType w:val="multilevel"/>
    <w:tmpl w:val="73923DE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6F1311B"/>
    <w:multiLevelType w:val="hybridMultilevel"/>
    <w:tmpl w:val="16AE6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C437C"/>
    <w:multiLevelType w:val="hybridMultilevel"/>
    <w:tmpl w:val="545C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96D4D"/>
    <w:multiLevelType w:val="hybridMultilevel"/>
    <w:tmpl w:val="F460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969DC"/>
    <w:multiLevelType w:val="multilevel"/>
    <w:tmpl w:val="B87633C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8B"/>
    <w:rsid w:val="00002F14"/>
    <w:rsid w:val="0000441D"/>
    <w:rsid w:val="000D6500"/>
    <w:rsid w:val="00144649"/>
    <w:rsid w:val="001C3403"/>
    <w:rsid w:val="002666D3"/>
    <w:rsid w:val="00271BF7"/>
    <w:rsid w:val="002910E0"/>
    <w:rsid w:val="002954AA"/>
    <w:rsid w:val="00357CD5"/>
    <w:rsid w:val="00377A5F"/>
    <w:rsid w:val="003B46F6"/>
    <w:rsid w:val="003F0BA8"/>
    <w:rsid w:val="003F21BA"/>
    <w:rsid w:val="003F7124"/>
    <w:rsid w:val="004041F8"/>
    <w:rsid w:val="00447CF3"/>
    <w:rsid w:val="004B74B8"/>
    <w:rsid w:val="0059616C"/>
    <w:rsid w:val="005A03F9"/>
    <w:rsid w:val="00653A28"/>
    <w:rsid w:val="006C7752"/>
    <w:rsid w:val="006F3191"/>
    <w:rsid w:val="00701977"/>
    <w:rsid w:val="00826C92"/>
    <w:rsid w:val="00857A89"/>
    <w:rsid w:val="00956050"/>
    <w:rsid w:val="009E49EF"/>
    <w:rsid w:val="00A73A8B"/>
    <w:rsid w:val="00A9091B"/>
    <w:rsid w:val="00AC3900"/>
    <w:rsid w:val="00B14176"/>
    <w:rsid w:val="00B97460"/>
    <w:rsid w:val="00BC05F9"/>
    <w:rsid w:val="00CD4E38"/>
    <w:rsid w:val="00D44C37"/>
    <w:rsid w:val="00D46C86"/>
    <w:rsid w:val="00D663B4"/>
    <w:rsid w:val="00D84BCB"/>
    <w:rsid w:val="00DC3779"/>
    <w:rsid w:val="00DD58E7"/>
    <w:rsid w:val="00E15B32"/>
    <w:rsid w:val="00E20862"/>
    <w:rsid w:val="00E379C5"/>
    <w:rsid w:val="00E81A8C"/>
    <w:rsid w:val="00EE3965"/>
    <w:rsid w:val="00F2180E"/>
    <w:rsid w:val="00F6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DCE6C"/>
  <w15:docId w15:val="{49152F10-7217-4007-979D-CD8EED99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A8B"/>
  </w:style>
  <w:style w:type="paragraph" w:styleId="Footer">
    <w:name w:val="footer"/>
    <w:basedOn w:val="Normal"/>
    <w:link w:val="FooterChar"/>
    <w:uiPriority w:val="99"/>
    <w:unhideWhenUsed/>
    <w:rsid w:val="00A73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A8B"/>
  </w:style>
  <w:style w:type="paragraph" w:styleId="BalloonText">
    <w:name w:val="Balloon Text"/>
    <w:basedOn w:val="Normal"/>
    <w:link w:val="BalloonTextChar"/>
    <w:uiPriority w:val="99"/>
    <w:semiHidden/>
    <w:unhideWhenUsed/>
    <w:rsid w:val="00A73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A8B"/>
    <w:rPr>
      <w:rFonts w:ascii="Tahoma" w:hAnsi="Tahoma" w:cs="Tahoma"/>
      <w:sz w:val="16"/>
      <w:szCs w:val="16"/>
    </w:rPr>
  </w:style>
  <w:style w:type="table" w:styleId="TableGrid">
    <w:name w:val="Table Grid"/>
    <w:basedOn w:val="TableNormal"/>
    <w:uiPriority w:val="59"/>
    <w:rsid w:val="00A73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A8B"/>
    <w:pPr>
      <w:ind w:left="720"/>
      <w:contextualSpacing/>
    </w:pPr>
  </w:style>
  <w:style w:type="character" w:styleId="Hyperlink">
    <w:name w:val="Hyperlink"/>
    <w:basedOn w:val="DefaultParagraphFont"/>
    <w:uiPriority w:val="99"/>
    <w:unhideWhenUsed/>
    <w:rsid w:val="00956050"/>
    <w:rPr>
      <w:color w:val="0000FF" w:themeColor="hyperlink"/>
      <w:u w:val="single"/>
    </w:rPr>
  </w:style>
  <w:style w:type="character" w:customStyle="1" w:styleId="UnresolvedMention">
    <w:name w:val="Unresolved Mention"/>
    <w:basedOn w:val="DefaultParagraphFont"/>
    <w:uiPriority w:val="99"/>
    <w:semiHidden/>
    <w:unhideWhenUsed/>
    <w:rsid w:val="00956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55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F347B-78EC-4908-8AD7-53E629BE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 Coleman</dc:creator>
  <cp:lastModifiedBy>Career Center</cp:lastModifiedBy>
  <cp:revision>2</cp:revision>
  <cp:lastPrinted>2017-02-01T20:37:00Z</cp:lastPrinted>
  <dcterms:created xsi:type="dcterms:W3CDTF">2021-01-19T20:26:00Z</dcterms:created>
  <dcterms:modified xsi:type="dcterms:W3CDTF">2021-01-19T20:26:00Z</dcterms:modified>
</cp:coreProperties>
</file>