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C314" w14:textId="77777777" w:rsidR="00A9091B" w:rsidRDefault="00A9091B" w:rsidP="00A9091B">
      <w:pPr>
        <w:spacing w:after="0" w:line="240" w:lineRule="auto"/>
        <w:jc w:val="center"/>
        <w:rPr>
          <w:rFonts w:ascii="Calibri" w:hAnsi="Calibri" w:cs="Calibri"/>
          <w:b/>
          <w:sz w:val="36"/>
          <w:szCs w:val="36"/>
        </w:rPr>
      </w:pPr>
      <w:r>
        <w:rPr>
          <w:noProof/>
        </w:rPr>
        <w:drawing>
          <wp:inline distT="0" distB="0" distL="0" distR="0" wp14:anchorId="6860C7DD" wp14:editId="1DD5222E">
            <wp:extent cx="2946627" cy="676275"/>
            <wp:effectExtent l="0" t="0" r="0" b="0"/>
            <wp:docPr id="1" name="Picture 0" descr="career cent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enter logo final.jpg"/>
                    <pic:cNvPicPr/>
                  </pic:nvPicPr>
                  <pic:blipFill>
                    <a:blip r:embed="rId8"/>
                    <a:stretch>
                      <a:fillRect/>
                    </a:stretch>
                  </pic:blipFill>
                  <pic:spPr>
                    <a:xfrm>
                      <a:off x="0" y="0"/>
                      <a:ext cx="3010441" cy="690921"/>
                    </a:xfrm>
                    <a:prstGeom prst="rect">
                      <a:avLst/>
                    </a:prstGeom>
                  </pic:spPr>
                </pic:pic>
              </a:graphicData>
            </a:graphic>
          </wp:inline>
        </w:drawing>
      </w:r>
      <w:r w:rsidRPr="00A9091B">
        <w:rPr>
          <w:rFonts w:ascii="Calibri" w:hAnsi="Calibri" w:cs="Calibri"/>
          <w:b/>
          <w:sz w:val="36"/>
          <w:szCs w:val="36"/>
        </w:rPr>
        <w:t xml:space="preserve"> </w:t>
      </w:r>
    </w:p>
    <w:p w14:paraId="03CBC64C" w14:textId="77777777" w:rsidR="00A9091B" w:rsidRDefault="00A9091B" w:rsidP="00A9091B">
      <w:pPr>
        <w:spacing w:after="0" w:line="240" w:lineRule="auto"/>
        <w:jc w:val="center"/>
        <w:rPr>
          <w:rFonts w:ascii="Calibri" w:hAnsi="Calibri" w:cs="Calibri"/>
          <w:b/>
          <w:sz w:val="36"/>
          <w:szCs w:val="36"/>
        </w:rPr>
      </w:pPr>
    </w:p>
    <w:p w14:paraId="7152ABFD" w14:textId="337AA5FD" w:rsidR="004B74B8" w:rsidRDefault="00A9091B" w:rsidP="00A9091B">
      <w:pPr>
        <w:spacing w:after="0" w:line="240" w:lineRule="auto"/>
        <w:jc w:val="center"/>
        <w:rPr>
          <w:szCs w:val="20"/>
        </w:rPr>
        <w:sectPr w:rsidR="004B74B8" w:rsidSect="0028391D">
          <w:footerReference w:type="default" r:id="rId9"/>
          <w:footerReference w:type="first" r:id="rId10"/>
          <w:type w:val="continuous"/>
          <w:pgSz w:w="12240" w:h="15840"/>
          <w:pgMar w:top="720" w:right="720" w:bottom="720" w:left="720" w:header="288" w:footer="144" w:gutter="0"/>
          <w:cols w:num="2" w:space="720"/>
          <w:titlePg/>
          <w:docGrid w:linePitch="360"/>
        </w:sectPr>
      </w:pPr>
      <w:r>
        <w:rPr>
          <w:rFonts w:ascii="Calibri" w:hAnsi="Calibri" w:cs="Calibri"/>
          <w:b/>
          <w:sz w:val="36"/>
          <w:szCs w:val="36"/>
        </w:rPr>
        <w:t xml:space="preserve">           </w:t>
      </w:r>
      <w:r w:rsidRPr="00A9091B">
        <w:rPr>
          <w:rFonts w:ascii="Calibri" w:hAnsi="Calibri" w:cs="Calibri"/>
          <w:b/>
          <w:sz w:val="36"/>
          <w:szCs w:val="36"/>
        </w:rPr>
        <w:t>Career Infusion Activities</w:t>
      </w:r>
    </w:p>
    <w:p w14:paraId="0B9D0B4A" w14:textId="5AEFEDF2" w:rsidR="002954AA" w:rsidRDefault="009E49EF" w:rsidP="00A9091B">
      <w:pPr>
        <w:spacing w:after="0" w:line="240" w:lineRule="auto"/>
        <w:rPr>
          <w:szCs w:val="20"/>
        </w:rPr>
        <w:sectPr w:rsidR="002954AA" w:rsidSect="004B74B8">
          <w:type w:val="continuous"/>
          <w:pgSz w:w="12240" w:h="15840"/>
          <w:pgMar w:top="1080" w:right="1080" w:bottom="1080" w:left="1080" w:header="288" w:footer="144" w:gutter="0"/>
          <w:cols w:space="720"/>
          <w:titlePg/>
          <w:docGrid w:linePitch="360"/>
        </w:sectPr>
      </w:pPr>
      <w:r>
        <w:rPr>
          <w:noProof/>
          <w:szCs w:val="20"/>
        </w:rPr>
        <mc:AlternateContent>
          <mc:Choice Requires="wps">
            <w:drawing>
              <wp:anchor distT="0" distB="0" distL="114300" distR="114300" simplePos="0" relativeHeight="251658240" behindDoc="0" locked="0" layoutInCell="1" allowOverlap="1" wp14:anchorId="046C4674" wp14:editId="53FAE354">
                <wp:simplePos x="0" y="0"/>
                <wp:positionH relativeFrom="column">
                  <wp:posOffset>0</wp:posOffset>
                </wp:positionH>
                <wp:positionV relativeFrom="paragraph">
                  <wp:posOffset>71755</wp:posOffset>
                </wp:positionV>
                <wp:extent cx="6400800" cy="161925"/>
                <wp:effectExtent l="9525" t="5080"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1925"/>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rect w14:anchorId="171573DC" id="Rectangle 2" o:spid="_x0000_s1026" style="position:absolute;margin-left:0;margin-top:5.65pt;width:7in;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" fillcolor="#17365d [2415]"/>
            </w:pict>
          </mc:Fallback>
        </mc:AlternateContent>
      </w:r>
    </w:p>
    <w:p w14:paraId="22C6CB75" w14:textId="033EBB7F" w:rsidR="0059616C" w:rsidRPr="00987A73" w:rsidRDefault="0059616C" w:rsidP="00B14176">
      <w:pPr>
        <w:rPr>
          <w:sz w:val="16"/>
          <w:szCs w:val="16"/>
        </w:rPr>
      </w:pPr>
    </w:p>
    <w:p w14:paraId="18ABAFC9" w14:textId="6DC39BBF" w:rsidR="00A9091B" w:rsidRDefault="004A6BB8" w:rsidP="00AE2DE5">
      <w:pPr>
        <w:spacing w:after="0"/>
        <w:jc w:val="center"/>
        <w:rPr>
          <w:rFonts w:cstheme="minorHAnsi"/>
          <w:b/>
          <w:bCs/>
          <w:sz w:val="28"/>
          <w:szCs w:val="28"/>
        </w:rPr>
      </w:pPr>
      <w:proofErr w:type="spellStart"/>
      <w:r>
        <w:rPr>
          <w:rFonts w:cstheme="minorHAnsi"/>
          <w:b/>
          <w:bCs/>
          <w:sz w:val="28"/>
          <w:szCs w:val="28"/>
        </w:rPr>
        <w:t>SuperStrong</w:t>
      </w:r>
      <w:proofErr w:type="spellEnd"/>
      <w:r>
        <w:rPr>
          <w:rFonts w:cstheme="minorHAnsi"/>
          <w:b/>
          <w:bCs/>
          <w:sz w:val="28"/>
          <w:szCs w:val="28"/>
        </w:rPr>
        <w:t xml:space="preserve"> </w:t>
      </w:r>
      <w:r w:rsidR="00A401DB">
        <w:rPr>
          <w:rFonts w:cstheme="minorHAnsi"/>
          <w:b/>
          <w:bCs/>
          <w:sz w:val="28"/>
          <w:szCs w:val="28"/>
        </w:rPr>
        <w:t>In-Class Group Discussion Activity</w:t>
      </w:r>
    </w:p>
    <w:p w14:paraId="1C406782" w14:textId="77777777" w:rsidR="00AE2DE5" w:rsidRPr="00AE2DE5" w:rsidRDefault="00AE2DE5" w:rsidP="00AE2DE5">
      <w:pPr>
        <w:spacing w:after="0"/>
        <w:rPr>
          <w:b/>
          <w:sz w:val="16"/>
          <w:szCs w:val="16"/>
          <w:u w:val="single"/>
        </w:rPr>
      </w:pPr>
    </w:p>
    <w:p w14:paraId="41DCC87D" w14:textId="79F421DC" w:rsidR="00A9091B" w:rsidRPr="00AC3900" w:rsidRDefault="00002F14" w:rsidP="00AE2DE5">
      <w:pPr>
        <w:spacing w:after="0"/>
        <w:rPr>
          <w:b/>
          <w:sz w:val="24"/>
          <w:szCs w:val="24"/>
          <w:u w:val="single"/>
        </w:rPr>
      </w:pPr>
      <w:r w:rsidRPr="00AC3900">
        <w:rPr>
          <w:b/>
          <w:sz w:val="24"/>
          <w:szCs w:val="24"/>
          <w:u w:val="single"/>
        </w:rPr>
        <w:t>A</w:t>
      </w:r>
      <w:r w:rsidR="00056CCC">
        <w:rPr>
          <w:b/>
          <w:sz w:val="24"/>
          <w:szCs w:val="24"/>
          <w:u w:val="single"/>
        </w:rPr>
        <w:t>ctivity</w:t>
      </w:r>
      <w:r w:rsidRPr="00AC3900">
        <w:rPr>
          <w:b/>
          <w:sz w:val="24"/>
          <w:szCs w:val="24"/>
          <w:u w:val="single"/>
        </w:rPr>
        <w:t xml:space="preserve"> Instructions</w:t>
      </w:r>
      <w:r w:rsidR="00A9091B" w:rsidRPr="00AC3900">
        <w:rPr>
          <w:b/>
          <w:sz w:val="24"/>
          <w:szCs w:val="24"/>
          <w:u w:val="single"/>
        </w:rPr>
        <w:t>:</w:t>
      </w:r>
    </w:p>
    <w:p w14:paraId="57C57AE9" w14:textId="1AD26212" w:rsidR="0028391D" w:rsidRDefault="00A401DB" w:rsidP="00A401DB">
      <w:pPr>
        <w:spacing w:after="0"/>
        <w:rPr>
          <w:sz w:val="24"/>
          <w:szCs w:val="24"/>
        </w:rPr>
      </w:pPr>
      <w:r>
        <w:rPr>
          <w:sz w:val="24"/>
          <w:szCs w:val="24"/>
        </w:rPr>
        <w:t xml:space="preserve">During this in-class activity, students will be divided into groups based on their first, then second, then third Holland letter code to discuss the characteristics and relevant careers related to each. This </w:t>
      </w:r>
      <w:r w:rsidR="00483E4B">
        <w:rPr>
          <w:sz w:val="24"/>
          <w:szCs w:val="24"/>
        </w:rPr>
        <w:t>in-class assignment will take 35</w:t>
      </w:r>
      <w:r>
        <w:rPr>
          <w:sz w:val="24"/>
          <w:szCs w:val="24"/>
        </w:rPr>
        <w:t xml:space="preserve"> minutes (10 minutes for each group discussion</w:t>
      </w:r>
      <w:r w:rsidR="00483E4B">
        <w:rPr>
          <w:sz w:val="24"/>
          <w:szCs w:val="24"/>
        </w:rPr>
        <w:t>; 5 minutes for closing the activity</w:t>
      </w:r>
      <w:r>
        <w:rPr>
          <w:sz w:val="24"/>
          <w:szCs w:val="24"/>
        </w:rPr>
        <w:t>).</w:t>
      </w:r>
    </w:p>
    <w:p w14:paraId="4D124BD5" w14:textId="77777777" w:rsidR="0028391D" w:rsidRDefault="0028391D" w:rsidP="00A401DB">
      <w:pPr>
        <w:spacing w:after="0"/>
        <w:rPr>
          <w:sz w:val="24"/>
          <w:szCs w:val="24"/>
        </w:rPr>
      </w:pPr>
    </w:p>
    <w:p w14:paraId="133EF583" w14:textId="19B19449" w:rsidR="0028391D" w:rsidRPr="00483E4B" w:rsidRDefault="0028391D" w:rsidP="00A401DB">
      <w:pPr>
        <w:spacing w:after="0"/>
        <w:rPr>
          <w:sz w:val="24"/>
          <w:szCs w:val="24"/>
        </w:rPr>
      </w:pPr>
      <w:r w:rsidRPr="00483E4B">
        <w:rPr>
          <w:b/>
          <w:sz w:val="24"/>
          <w:szCs w:val="24"/>
        </w:rPr>
        <w:t>Group Discussion 1</w:t>
      </w:r>
      <w:r w:rsidRPr="00483E4B">
        <w:rPr>
          <w:sz w:val="24"/>
          <w:szCs w:val="24"/>
        </w:rPr>
        <w:t>: Ask students to get into groups based on the first letter of their personal Holland code (R-I-A-S-E-C).</w:t>
      </w:r>
    </w:p>
    <w:p w14:paraId="4C927914" w14:textId="2A3BD5D3" w:rsidR="00056CCC" w:rsidRDefault="00056CCC" w:rsidP="00A401DB">
      <w:pPr>
        <w:spacing w:after="0"/>
        <w:rPr>
          <w:sz w:val="24"/>
          <w:szCs w:val="24"/>
        </w:rPr>
      </w:pPr>
    </w:p>
    <w:p w14:paraId="6CEAD984" w14:textId="3A7852D7" w:rsidR="00056CCC" w:rsidRDefault="00056CCC" w:rsidP="00A401DB">
      <w:pPr>
        <w:spacing w:after="0"/>
        <w:rPr>
          <w:sz w:val="24"/>
          <w:szCs w:val="24"/>
        </w:rPr>
      </w:pPr>
      <w:r>
        <w:rPr>
          <w:sz w:val="24"/>
          <w:szCs w:val="24"/>
        </w:rPr>
        <w:t>1. What are the characteristics of the first letter of your Holland code?</w:t>
      </w:r>
    </w:p>
    <w:p w14:paraId="161004FA" w14:textId="5C4ECA6C" w:rsidR="00056CCC" w:rsidRDefault="00056CCC" w:rsidP="00A401DB">
      <w:pPr>
        <w:spacing w:after="0"/>
        <w:rPr>
          <w:sz w:val="24"/>
          <w:szCs w:val="24"/>
        </w:rPr>
      </w:pPr>
      <w:r>
        <w:rPr>
          <w:sz w:val="24"/>
          <w:szCs w:val="24"/>
        </w:rPr>
        <w:t>2. What are some careers that you believe align with this first letter?</w:t>
      </w:r>
    </w:p>
    <w:p w14:paraId="5486C629" w14:textId="55A125E0" w:rsidR="00056CCC" w:rsidRDefault="00056CCC" w:rsidP="00A401DB">
      <w:pPr>
        <w:spacing w:after="0"/>
        <w:rPr>
          <w:sz w:val="24"/>
          <w:szCs w:val="24"/>
        </w:rPr>
      </w:pPr>
      <w:r>
        <w:rPr>
          <w:sz w:val="24"/>
          <w:szCs w:val="24"/>
        </w:rPr>
        <w:t xml:space="preserve">3. Based on what you know about </w:t>
      </w:r>
      <w:r w:rsidR="003D3F1B">
        <w:rPr>
          <w:sz w:val="24"/>
          <w:szCs w:val="24"/>
        </w:rPr>
        <w:t>the</w:t>
      </w:r>
      <w:r>
        <w:rPr>
          <w:sz w:val="24"/>
          <w:szCs w:val="24"/>
        </w:rPr>
        <w:t xml:space="preserve"> first letter of your code, what kind of car would this person drive?</w:t>
      </w:r>
    </w:p>
    <w:p w14:paraId="670777AC" w14:textId="2486E118" w:rsidR="0028391D" w:rsidRDefault="0028391D" w:rsidP="00A401DB">
      <w:pPr>
        <w:spacing w:after="0"/>
        <w:rPr>
          <w:sz w:val="24"/>
          <w:szCs w:val="24"/>
        </w:rPr>
      </w:pPr>
    </w:p>
    <w:p w14:paraId="657626DD" w14:textId="50585D31" w:rsidR="0028391D" w:rsidRPr="003D3F1B" w:rsidRDefault="0028391D" w:rsidP="00A401DB">
      <w:pPr>
        <w:spacing w:after="0"/>
        <w:rPr>
          <w:b/>
          <w:sz w:val="24"/>
          <w:szCs w:val="24"/>
        </w:rPr>
      </w:pPr>
      <w:r w:rsidRPr="003D3F1B">
        <w:rPr>
          <w:b/>
          <w:sz w:val="24"/>
          <w:szCs w:val="24"/>
        </w:rPr>
        <w:t xml:space="preserve">Group Discussion 2: </w:t>
      </w:r>
      <w:r w:rsidRPr="00483E4B">
        <w:rPr>
          <w:sz w:val="24"/>
          <w:szCs w:val="24"/>
        </w:rPr>
        <w:t>Ask students to change groups and group together based on the second letter of their personal Holland code.</w:t>
      </w:r>
    </w:p>
    <w:p w14:paraId="68FC044E" w14:textId="55B88359" w:rsidR="0028391D" w:rsidRDefault="0028391D" w:rsidP="00A401DB">
      <w:pPr>
        <w:spacing w:after="0"/>
        <w:rPr>
          <w:sz w:val="24"/>
          <w:szCs w:val="24"/>
        </w:rPr>
      </w:pPr>
    </w:p>
    <w:p w14:paraId="2293DFAD" w14:textId="2E4FF312" w:rsidR="00056CCC" w:rsidRDefault="00056CCC" w:rsidP="00A401DB">
      <w:pPr>
        <w:spacing w:after="0"/>
        <w:rPr>
          <w:sz w:val="24"/>
          <w:szCs w:val="24"/>
        </w:rPr>
      </w:pPr>
      <w:r>
        <w:rPr>
          <w:sz w:val="24"/>
          <w:szCs w:val="24"/>
        </w:rPr>
        <w:t>1. Compare and contrast your first and second Holland code. How are they alike? What are their differences?</w:t>
      </w:r>
    </w:p>
    <w:p w14:paraId="630FB748" w14:textId="128C0461" w:rsidR="00056CCC" w:rsidRDefault="00056CCC" w:rsidP="00A401DB">
      <w:pPr>
        <w:spacing w:after="0"/>
        <w:rPr>
          <w:sz w:val="24"/>
          <w:szCs w:val="24"/>
        </w:rPr>
      </w:pPr>
      <w:r>
        <w:rPr>
          <w:sz w:val="24"/>
          <w:szCs w:val="24"/>
        </w:rPr>
        <w:t xml:space="preserve">2. </w:t>
      </w:r>
      <w:r w:rsidR="003D3F1B">
        <w:rPr>
          <w:sz w:val="24"/>
          <w:szCs w:val="24"/>
        </w:rPr>
        <w:t>What type of work environment would align with this second letter?</w:t>
      </w:r>
    </w:p>
    <w:p w14:paraId="0DFDAEFD" w14:textId="67BA3988" w:rsidR="00056CCC" w:rsidRDefault="00056CCC" w:rsidP="00A401DB">
      <w:pPr>
        <w:spacing w:after="0"/>
        <w:rPr>
          <w:sz w:val="24"/>
          <w:szCs w:val="24"/>
        </w:rPr>
      </w:pPr>
      <w:r>
        <w:rPr>
          <w:sz w:val="24"/>
          <w:szCs w:val="24"/>
        </w:rPr>
        <w:t>3. Based on what you know about the second letter of your code, what kind of hobbies might this person have?</w:t>
      </w:r>
    </w:p>
    <w:p w14:paraId="7965C32B" w14:textId="77777777" w:rsidR="00056CCC" w:rsidRDefault="00056CCC" w:rsidP="00A401DB">
      <w:pPr>
        <w:spacing w:after="0"/>
        <w:rPr>
          <w:sz w:val="24"/>
          <w:szCs w:val="24"/>
        </w:rPr>
      </w:pPr>
    </w:p>
    <w:p w14:paraId="15013FD6" w14:textId="7599AD3A" w:rsidR="0028391D" w:rsidRPr="003D3F1B" w:rsidRDefault="0028391D" w:rsidP="00A401DB">
      <w:pPr>
        <w:spacing w:after="0"/>
        <w:rPr>
          <w:b/>
          <w:sz w:val="24"/>
          <w:szCs w:val="24"/>
        </w:rPr>
      </w:pPr>
      <w:r w:rsidRPr="003D3F1B">
        <w:rPr>
          <w:b/>
          <w:sz w:val="24"/>
          <w:szCs w:val="24"/>
        </w:rPr>
        <w:t xml:space="preserve">Group Discussion 3: </w:t>
      </w:r>
      <w:r w:rsidRPr="00483E4B">
        <w:rPr>
          <w:sz w:val="24"/>
          <w:szCs w:val="24"/>
        </w:rPr>
        <w:t>Ask students to change groups and group together based on the third letter of their personal Holland code.</w:t>
      </w:r>
    </w:p>
    <w:p w14:paraId="682DCBC6" w14:textId="5593F0AC" w:rsidR="0028391D" w:rsidRDefault="0028391D" w:rsidP="00A401DB">
      <w:pPr>
        <w:spacing w:after="0"/>
        <w:rPr>
          <w:sz w:val="24"/>
          <w:szCs w:val="24"/>
        </w:rPr>
      </w:pPr>
    </w:p>
    <w:p w14:paraId="2784D618" w14:textId="3002124A" w:rsidR="0028391D" w:rsidRDefault="0028391D" w:rsidP="00A401DB">
      <w:pPr>
        <w:spacing w:after="0"/>
        <w:rPr>
          <w:sz w:val="24"/>
          <w:szCs w:val="24"/>
        </w:rPr>
      </w:pPr>
      <w:r>
        <w:rPr>
          <w:sz w:val="24"/>
          <w:szCs w:val="24"/>
        </w:rPr>
        <w:t>1.</w:t>
      </w:r>
      <w:r w:rsidR="00483E4B">
        <w:rPr>
          <w:sz w:val="24"/>
          <w:szCs w:val="24"/>
        </w:rPr>
        <w:t xml:space="preserve"> What are the characteristics of the third letter of your Holland code?</w:t>
      </w:r>
      <w:r>
        <w:rPr>
          <w:sz w:val="24"/>
          <w:szCs w:val="24"/>
        </w:rPr>
        <w:t xml:space="preserve"> </w:t>
      </w:r>
    </w:p>
    <w:p w14:paraId="69DB0E05" w14:textId="7883B32B" w:rsidR="003D3F1B" w:rsidRDefault="0028391D" w:rsidP="00A401DB">
      <w:pPr>
        <w:spacing w:after="0"/>
        <w:rPr>
          <w:sz w:val="24"/>
          <w:szCs w:val="24"/>
        </w:rPr>
      </w:pPr>
      <w:r>
        <w:rPr>
          <w:sz w:val="24"/>
          <w:szCs w:val="24"/>
        </w:rPr>
        <w:t xml:space="preserve">2. </w:t>
      </w:r>
      <w:r w:rsidR="00483E4B">
        <w:rPr>
          <w:sz w:val="24"/>
          <w:szCs w:val="24"/>
        </w:rPr>
        <w:t>What might this person value when searching for a career? (</w:t>
      </w:r>
      <w:proofErr w:type="gramStart"/>
      <w:r w:rsidR="00483E4B">
        <w:rPr>
          <w:sz w:val="24"/>
          <w:szCs w:val="24"/>
        </w:rPr>
        <w:t>i.e</w:t>
      </w:r>
      <w:proofErr w:type="gramEnd"/>
      <w:r w:rsidR="00483E4B">
        <w:rPr>
          <w:sz w:val="24"/>
          <w:szCs w:val="24"/>
        </w:rPr>
        <w:t>. leadership, flexibility, travel, creativity, organization, schedules, interaction with others)</w:t>
      </w:r>
    </w:p>
    <w:p w14:paraId="239782A2" w14:textId="6F7D7B98" w:rsidR="0028391D" w:rsidRDefault="003D3F1B" w:rsidP="00A401DB">
      <w:pPr>
        <w:spacing w:after="0"/>
        <w:rPr>
          <w:sz w:val="24"/>
          <w:szCs w:val="24"/>
        </w:rPr>
      </w:pPr>
      <w:r>
        <w:rPr>
          <w:sz w:val="24"/>
          <w:szCs w:val="24"/>
        </w:rPr>
        <w:t xml:space="preserve">3. </w:t>
      </w:r>
      <w:r w:rsidR="0028391D">
        <w:rPr>
          <w:sz w:val="24"/>
          <w:szCs w:val="24"/>
        </w:rPr>
        <w:t>Thinking about your current chosen career, how do you see all three of your letters interacting in that career or job field? (Example: The code SEI indicates that someone is social, values leadership, and values research and the sciences. We can see each of these codes working together within the Helping Professions, such as a Medical Physician.)</w:t>
      </w:r>
    </w:p>
    <w:p w14:paraId="3BFB638A" w14:textId="36267F92" w:rsidR="00483E4B" w:rsidRDefault="00483E4B" w:rsidP="00A401DB">
      <w:pPr>
        <w:spacing w:after="0"/>
        <w:rPr>
          <w:sz w:val="24"/>
          <w:szCs w:val="24"/>
        </w:rPr>
      </w:pPr>
    </w:p>
    <w:p w14:paraId="2FD6C74F" w14:textId="07358F9F" w:rsidR="00483E4B" w:rsidRDefault="00483E4B" w:rsidP="00A401DB">
      <w:pPr>
        <w:spacing w:after="0"/>
        <w:rPr>
          <w:sz w:val="24"/>
          <w:szCs w:val="24"/>
        </w:rPr>
      </w:pPr>
      <w:r w:rsidRPr="00483E4B">
        <w:rPr>
          <w:b/>
          <w:sz w:val="24"/>
          <w:szCs w:val="24"/>
        </w:rPr>
        <w:t>Closing the Activity:</w:t>
      </w:r>
      <w:r>
        <w:rPr>
          <w:sz w:val="24"/>
          <w:szCs w:val="24"/>
        </w:rPr>
        <w:t xml:space="preserve"> After completing all three rounds of discussion, ask students to return to their seats. To close the activity, ask students a few questions to help them reflect on the activity. These questions might be:</w:t>
      </w:r>
    </w:p>
    <w:p w14:paraId="2CD378D1" w14:textId="47CEAA4A" w:rsidR="00483E4B" w:rsidRDefault="00483E4B" w:rsidP="00A401DB">
      <w:pPr>
        <w:spacing w:after="0"/>
        <w:rPr>
          <w:sz w:val="24"/>
          <w:szCs w:val="24"/>
        </w:rPr>
      </w:pPr>
    </w:p>
    <w:p w14:paraId="5E67B3D8" w14:textId="10599B9A" w:rsidR="00483E4B" w:rsidRDefault="00483E4B" w:rsidP="00A401DB">
      <w:pPr>
        <w:spacing w:after="0"/>
        <w:rPr>
          <w:sz w:val="24"/>
          <w:szCs w:val="24"/>
        </w:rPr>
      </w:pPr>
      <w:r>
        <w:rPr>
          <w:sz w:val="24"/>
          <w:szCs w:val="24"/>
        </w:rPr>
        <w:t>1. Tell me one thing you learned about your personal Holland code through your discussions with your classmates?</w:t>
      </w:r>
    </w:p>
    <w:p w14:paraId="58B3221C" w14:textId="72E6A17E" w:rsidR="00483E4B" w:rsidRDefault="00483E4B" w:rsidP="00A401DB">
      <w:pPr>
        <w:spacing w:after="0"/>
        <w:rPr>
          <w:sz w:val="24"/>
          <w:szCs w:val="24"/>
        </w:rPr>
      </w:pPr>
      <w:r>
        <w:rPr>
          <w:sz w:val="24"/>
          <w:szCs w:val="24"/>
        </w:rPr>
        <w:t xml:space="preserve">2. What surprised you the most about your </w:t>
      </w:r>
      <w:proofErr w:type="spellStart"/>
      <w:r>
        <w:rPr>
          <w:sz w:val="24"/>
          <w:szCs w:val="24"/>
        </w:rPr>
        <w:t>SuperStrong</w:t>
      </w:r>
      <w:proofErr w:type="spellEnd"/>
      <w:r>
        <w:rPr>
          <w:sz w:val="24"/>
          <w:szCs w:val="24"/>
        </w:rPr>
        <w:t xml:space="preserve"> results?</w:t>
      </w:r>
    </w:p>
    <w:p w14:paraId="14CE4F8B" w14:textId="7823F581" w:rsidR="00483E4B" w:rsidRDefault="00483E4B" w:rsidP="00A401DB">
      <w:pPr>
        <w:spacing w:after="0"/>
        <w:rPr>
          <w:sz w:val="24"/>
          <w:szCs w:val="24"/>
        </w:rPr>
      </w:pPr>
      <w:r>
        <w:rPr>
          <w:sz w:val="24"/>
          <w:szCs w:val="24"/>
        </w:rPr>
        <w:t>3. Did you discuss any careers or job fields that you have not considered before? What about now?</w:t>
      </w:r>
    </w:p>
    <w:p w14:paraId="168E41D6" w14:textId="4E71F8B1" w:rsidR="00483E4B" w:rsidRDefault="00483E4B" w:rsidP="00A401DB">
      <w:pPr>
        <w:spacing w:after="0"/>
        <w:rPr>
          <w:sz w:val="24"/>
          <w:szCs w:val="24"/>
        </w:rPr>
      </w:pPr>
      <w:r>
        <w:rPr>
          <w:sz w:val="24"/>
          <w:szCs w:val="24"/>
        </w:rPr>
        <w:t>4. What is one thing you can do to further explore your career interests? (</w:t>
      </w:r>
      <w:proofErr w:type="gramStart"/>
      <w:r>
        <w:rPr>
          <w:sz w:val="24"/>
          <w:szCs w:val="24"/>
        </w:rPr>
        <w:t>i.e</w:t>
      </w:r>
      <w:proofErr w:type="gramEnd"/>
      <w:r>
        <w:rPr>
          <w:sz w:val="24"/>
          <w:szCs w:val="24"/>
        </w:rPr>
        <w:t xml:space="preserve">. speak to professors, friends, family, job shadow, join a campus organization, volunteer, </w:t>
      </w:r>
      <w:r w:rsidR="002939EB">
        <w:rPr>
          <w:sz w:val="24"/>
          <w:szCs w:val="24"/>
        </w:rPr>
        <w:t>conduct an informational interview, get a part-time job on or off campus, find an internship)</w:t>
      </w:r>
    </w:p>
    <w:p w14:paraId="055E7705" w14:textId="1408B0B1" w:rsidR="002939EB" w:rsidRDefault="002939EB" w:rsidP="00A401DB">
      <w:pPr>
        <w:spacing w:after="0"/>
        <w:rPr>
          <w:sz w:val="24"/>
          <w:szCs w:val="24"/>
        </w:rPr>
      </w:pPr>
    </w:p>
    <w:p w14:paraId="2C6F40C8" w14:textId="772C743F" w:rsidR="002939EB" w:rsidRDefault="002939EB" w:rsidP="00A401DB">
      <w:pPr>
        <w:spacing w:after="0"/>
        <w:rPr>
          <w:sz w:val="24"/>
          <w:szCs w:val="24"/>
        </w:rPr>
      </w:pPr>
      <w:r>
        <w:rPr>
          <w:sz w:val="24"/>
          <w:szCs w:val="24"/>
        </w:rPr>
        <w:t xml:space="preserve">If students have any questions or would like to discuss their </w:t>
      </w:r>
      <w:proofErr w:type="spellStart"/>
      <w:r>
        <w:rPr>
          <w:sz w:val="24"/>
          <w:szCs w:val="24"/>
        </w:rPr>
        <w:t>SuperStrong</w:t>
      </w:r>
      <w:proofErr w:type="spellEnd"/>
      <w:r>
        <w:rPr>
          <w:sz w:val="24"/>
          <w:szCs w:val="24"/>
        </w:rPr>
        <w:t xml:space="preserve"> results further, they are more than welcome to visit the Career Center! Students can schedule an appointment via Handshake (olemiss.joinhandshake.com), by calling our office at 662-915-7174, or by visiting the Career Center in 303 Martindale!</w:t>
      </w:r>
      <w:bookmarkStart w:id="0" w:name="_GoBack"/>
      <w:bookmarkEnd w:id="0"/>
    </w:p>
    <w:p w14:paraId="33E286DA" w14:textId="7887162E" w:rsidR="00A9091B" w:rsidRPr="00E379C5" w:rsidRDefault="00A9091B" w:rsidP="00A401DB">
      <w:pPr>
        <w:spacing w:after="0"/>
        <w:rPr>
          <w:sz w:val="24"/>
          <w:szCs w:val="24"/>
        </w:rPr>
      </w:pPr>
    </w:p>
    <w:p w14:paraId="26805C7A" w14:textId="77777777" w:rsidR="00AE2DE5" w:rsidRPr="00AE2DE5" w:rsidRDefault="00AE2DE5" w:rsidP="00AE2DE5">
      <w:pPr>
        <w:spacing w:after="0"/>
        <w:rPr>
          <w:b/>
          <w:sz w:val="16"/>
          <w:szCs w:val="16"/>
          <w:u w:val="single"/>
        </w:rPr>
      </w:pPr>
    </w:p>
    <w:p w14:paraId="2FF01BAA" w14:textId="56521870" w:rsidR="003B46F6" w:rsidRPr="00AC3900" w:rsidRDefault="003B46F6" w:rsidP="00AE2DE5">
      <w:pPr>
        <w:spacing w:after="0"/>
        <w:rPr>
          <w:b/>
          <w:sz w:val="24"/>
          <w:szCs w:val="24"/>
          <w:u w:val="single"/>
        </w:rPr>
      </w:pPr>
      <w:r w:rsidRPr="00AC3900">
        <w:rPr>
          <w:b/>
          <w:sz w:val="24"/>
          <w:szCs w:val="24"/>
          <w:u w:val="single"/>
        </w:rPr>
        <w:t>NACE</w:t>
      </w:r>
      <w:r w:rsidR="003F21BA" w:rsidRPr="00AC3900">
        <w:rPr>
          <w:b/>
          <w:sz w:val="24"/>
          <w:szCs w:val="24"/>
          <w:u w:val="single"/>
        </w:rPr>
        <w:t xml:space="preserve"> (National Association of Colleges and Employers)</w:t>
      </w:r>
      <w:r w:rsidRPr="00AC3900">
        <w:rPr>
          <w:b/>
          <w:sz w:val="24"/>
          <w:szCs w:val="24"/>
          <w:u w:val="single"/>
        </w:rPr>
        <w:t xml:space="preserve"> Competencies</w:t>
      </w:r>
      <w:r w:rsidR="003F21BA" w:rsidRPr="00AC3900">
        <w:rPr>
          <w:b/>
          <w:sz w:val="24"/>
          <w:szCs w:val="24"/>
          <w:u w:val="single"/>
        </w:rPr>
        <w:t xml:space="preserve"> Applied</w:t>
      </w:r>
      <w:r w:rsidRPr="00AC3900">
        <w:rPr>
          <w:b/>
          <w:sz w:val="24"/>
          <w:szCs w:val="24"/>
          <w:u w:val="single"/>
        </w:rPr>
        <w:t>:</w:t>
      </w:r>
    </w:p>
    <w:p w14:paraId="5940E457" w14:textId="6CC026EE" w:rsidR="00857A89" w:rsidRPr="00E379C5" w:rsidRDefault="00857A89" w:rsidP="00AE2DE5">
      <w:pPr>
        <w:pStyle w:val="ListParagraph"/>
        <w:numPr>
          <w:ilvl w:val="0"/>
          <w:numId w:val="7"/>
        </w:numPr>
        <w:spacing w:after="0"/>
        <w:rPr>
          <w:sz w:val="24"/>
          <w:szCs w:val="24"/>
          <w:u w:val="single"/>
        </w:rPr>
      </w:pPr>
      <w:r w:rsidRPr="00E379C5">
        <w:rPr>
          <w:sz w:val="24"/>
          <w:szCs w:val="24"/>
        </w:rPr>
        <w:t>Oral/Written Communications</w:t>
      </w:r>
    </w:p>
    <w:p w14:paraId="797C8A54" w14:textId="77777777" w:rsidR="00A401DB" w:rsidRDefault="004A6BB8" w:rsidP="00A401DB">
      <w:pPr>
        <w:pStyle w:val="ListParagraph"/>
        <w:numPr>
          <w:ilvl w:val="0"/>
          <w:numId w:val="7"/>
        </w:numPr>
        <w:spacing w:after="0"/>
        <w:rPr>
          <w:sz w:val="24"/>
          <w:szCs w:val="24"/>
          <w:u w:val="single"/>
        </w:rPr>
      </w:pPr>
      <w:r>
        <w:rPr>
          <w:sz w:val="24"/>
          <w:szCs w:val="24"/>
        </w:rPr>
        <w:t>Critical Thinking/Problem Solving</w:t>
      </w:r>
    </w:p>
    <w:p w14:paraId="1CF5C1DB" w14:textId="78CC9D1D" w:rsidR="00A401DB" w:rsidRDefault="00A401DB" w:rsidP="00A401DB">
      <w:pPr>
        <w:pStyle w:val="ListParagraph"/>
        <w:numPr>
          <w:ilvl w:val="0"/>
          <w:numId w:val="7"/>
        </w:numPr>
        <w:spacing w:after="0"/>
        <w:rPr>
          <w:sz w:val="24"/>
          <w:szCs w:val="24"/>
          <w:u w:val="single"/>
        </w:rPr>
      </w:pPr>
      <w:r w:rsidRPr="00A401DB">
        <w:rPr>
          <w:sz w:val="24"/>
          <w:szCs w:val="24"/>
        </w:rPr>
        <w:t>Teamwork/Collaboration</w:t>
      </w:r>
    </w:p>
    <w:p w14:paraId="5CB45A9E" w14:textId="53D5BEBD" w:rsidR="00A401DB" w:rsidRPr="00A401DB" w:rsidRDefault="00A401DB" w:rsidP="00A401DB">
      <w:pPr>
        <w:pStyle w:val="ListParagraph"/>
        <w:numPr>
          <w:ilvl w:val="0"/>
          <w:numId w:val="7"/>
        </w:numPr>
        <w:spacing w:after="0"/>
        <w:rPr>
          <w:sz w:val="24"/>
          <w:szCs w:val="24"/>
        </w:rPr>
      </w:pPr>
      <w:r w:rsidRPr="00A401DB">
        <w:rPr>
          <w:sz w:val="24"/>
          <w:szCs w:val="24"/>
        </w:rPr>
        <w:t>Career Management</w:t>
      </w:r>
    </w:p>
    <w:p w14:paraId="7BE17928" w14:textId="77777777" w:rsidR="00A401DB" w:rsidRDefault="00A401DB" w:rsidP="00AE2DE5">
      <w:pPr>
        <w:spacing w:after="0"/>
        <w:rPr>
          <w:b/>
          <w:sz w:val="24"/>
          <w:szCs w:val="24"/>
          <w:u w:val="single"/>
        </w:rPr>
      </w:pPr>
    </w:p>
    <w:p w14:paraId="0FAE48FA" w14:textId="792AD95B" w:rsidR="00A9091B" w:rsidRPr="00AC3900" w:rsidRDefault="003B46F6" w:rsidP="00AE2DE5">
      <w:pPr>
        <w:spacing w:after="0"/>
        <w:rPr>
          <w:b/>
          <w:sz w:val="24"/>
          <w:szCs w:val="24"/>
          <w:u w:val="single"/>
        </w:rPr>
      </w:pPr>
      <w:r w:rsidRPr="00AC3900">
        <w:rPr>
          <w:b/>
          <w:sz w:val="24"/>
          <w:szCs w:val="24"/>
          <w:u w:val="single"/>
        </w:rPr>
        <w:t>Assignment Takeaways</w:t>
      </w:r>
      <w:r w:rsidR="00A9091B" w:rsidRPr="00AC3900">
        <w:rPr>
          <w:b/>
          <w:sz w:val="24"/>
          <w:szCs w:val="24"/>
          <w:u w:val="single"/>
        </w:rPr>
        <w:t>:</w:t>
      </w:r>
    </w:p>
    <w:p w14:paraId="29814B09" w14:textId="7D66F64B" w:rsidR="00E81A8C" w:rsidRPr="00E379C5" w:rsidRDefault="00E81A8C" w:rsidP="00AE2DE5">
      <w:pPr>
        <w:spacing w:after="0"/>
        <w:rPr>
          <w:sz w:val="24"/>
          <w:szCs w:val="24"/>
        </w:rPr>
      </w:pPr>
      <w:r w:rsidRPr="00E379C5">
        <w:rPr>
          <w:sz w:val="24"/>
          <w:szCs w:val="24"/>
        </w:rPr>
        <w:t xml:space="preserve">1. Students </w:t>
      </w:r>
      <w:r w:rsidR="00002F14" w:rsidRPr="00E379C5">
        <w:rPr>
          <w:sz w:val="24"/>
          <w:szCs w:val="24"/>
        </w:rPr>
        <w:t xml:space="preserve">will be able to connect </w:t>
      </w:r>
      <w:r w:rsidR="004A6BB8">
        <w:rPr>
          <w:sz w:val="24"/>
          <w:szCs w:val="24"/>
        </w:rPr>
        <w:t>their interests and skills with potential career paths.</w:t>
      </w:r>
    </w:p>
    <w:p w14:paraId="3C18EEAD" w14:textId="716AEDA0" w:rsidR="003B46F6" w:rsidRDefault="00E81A8C" w:rsidP="00AE2DE5">
      <w:pPr>
        <w:spacing w:after="0"/>
        <w:rPr>
          <w:sz w:val="24"/>
          <w:szCs w:val="24"/>
        </w:rPr>
      </w:pPr>
      <w:r w:rsidRPr="00E379C5">
        <w:rPr>
          <w:sz w:val="24"/>
          <w:szCs w:val="24"/>
        </w:rPr>
        <w:t xml:space="preserve">2. Students will demonstrate </w:t>
      </w:r>
      <w:r w:rsidR="00002F14" w:rsidRPr="00E379C5">
        <w:rPr>
          <w:sz w:val="24"/>
          <w:szCs w:val="24"/>
        </w:rPr>
        <w:t xml:space="preserve">the ability to </w:t>
      </w:r>
      <w:r w:rsidR="004A6BB8">
        <w:rPr>
          <w:sz w:val="24"/>
          <w:szCs w:val="24"/>
        </w:rPr>
        <w:t>articulate their current career interests and goals.</w:t>
      </w:r>
    </w:p>
    <w:p w14:paraId="2E2B0A56" w14:textId="684D393C" w:rsidR="0028391D" w:rsidRPr="00E379C5" w:rsidRDefault="0028391D" w:rsidP="00AE2DE5">
      <w:pPr>
        <w:spacing w:after="0"/>
        <w:rPr>
          <w:sz w:val="24"/>
          <w:szCs w:val="24"/>
        </w:rPr>
      </w:pPr>
      <w:r>
        <w:rPr>
          <w:sz w:val="24"/>
          <w:szCs w:val="24"/>
        </w:rPr>
        <w:t>3. Student will discover potential career options based on open discussion with classmates.</w:t>
      </w:r>
    </w:p>
    <w:p w14:paraId="6D82ED6B" w14:textId="3FEF5B53" w:rsidR="00A401DB" w:rsidRPr="00A401DB" w:rsidRDefault="00A401DB" w:rsidP="00A401DB">
      <w:pPr>
        <w:spacing w:after="0"/>
        <w:rPr>
          <w:rFonts w:cstheme="minorHAnsi"/>
        </w:rPr>
      </w:pPr>
      <w:r>
        <w:rPr>
          <w:sz w:val="24"/>
          <w:szCs w:val="24"/>
        </w:rPr>
        <w:t xml:space="preserve"> </w:t>
      </w:r>
    </w:p>
    <w:sectPr w:rsidR="00A401DB" w:rsidRPr="00A401DB" w:rsidSect="00483E4B">
      <w:type w:val="continuous"/>
      <w:pgSz w:w="12240" w:h="15840"/>
      <w:pgMar w:top="1440" w:right="1080" w:bottom="1440" w:left="108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D2122" w14:textId="77777777" w:rsidR="00994382" w:rsidRDefault="00994382" w:rsidP="00A73A8B">
      <w:pPr>
        <w:spacing w:after="0" w:line="240" w:lineRule="auto"/>
      </w:pPr>
      <w:r>
        <w:separator/>
      </w:r>
    </w:p>
  </w:endnote>
  <w:endnote w:type="continuationSeparator" w:id="0">
    <w:p w14:paraId="4475156B" w14:textId="77777777" w:rsidR="00994382" w:rsidRDefault="00994382" w:rsidP="00A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1"/>
      <w:docPartObj>
        <w:docPartGallery w:val="Page Numbers (Bottom of Page)"/>
        <w:docPartUnique/>
      </w:docPartObj>
    </w:sdtPr>
    <w:sdtEndPr>
      <w:rPr>
        <w:color w:val="7F7F7F" w:themeColor="background1" w:themeShade="7F"/>
        <w:spacing w:val="60"/>
      </w:rPr>
    </w:sdtEndPr>
    <w:sdtContent>
      <w:sdt>
        <w:sdtPr>
          <w:rPr>
            <w:sz w:val="16"/>
            <w:szCs w:val="16"/>
          </w:rPr>
          <w:id w:val="187586232"/>
          <w:docPartObj>
            <w:docPartGallery w:val="Page Numbers (Bottom of Page)"/>
            <w:docPartUnique/>
          </w:docPartObj>
        </w:sdtPr>
        <w:sdtEndPr>
          <w:rPr>
            <w:color w:val="7F7F7F" w:themeColor="background1" w:themeShade="7F"/>
            <w:spacing w:val="60"/>
          </w:rPr>
        </w:sdtEndPr>
        <w:sdtContent>
          <w:p w14:paraId="2D3FE2E5"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06F03A8B"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p>
          <w:p w14:paraId="4902A7AF"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www.career.olemiss.edu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www.hireolemissrebs.com</w:t>
            </w:r>
          </w:p>
        </w:sdtContent>
      </w:sdt>
      <w:p w14:paraId="05E7BF77" w14:textId="77777777"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7586234"/>
      <w:docPartObj>
        <w:docPartGallery w:val="Page Numbers (Bottom of Page)"/>
        <w:docPartUnique/>
      </w:docPartObj>
    </w:sdtPr>
    <w:sdtEndPr>
      <w:rPr>
        <w:color w:val="7F7F7F" w:themeColor="background1" w:themeShade="7F"/>
        <w:spacing w:val="60"/>
      </w:rPr>
    </w:sdtEndPr>
    <w:sdtContent>
      <w:sdt>
        <w:sdtPr>
          <w:id w:val="187586233"/>
          <w:docPartObj>
            <w:docPartGallery w:val="Page Numbers (Bottom of Page)"/>
            <w:docPartUnique/>
          </w:docPartObj>
        </w:sdtPr>
        <w:sdtEndPr>
          <w:rPr>
            <w:color w:val="7F7F7F" w:themeColor="background1" w:themeShade="7F"/>
            <w:spacing w:val="60"/>
          </w:rPr>
        </w:sdtEndPr>
        <w:sdtContent>
          <w:p w14:paraId="7F2F3066"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5060BDD4" w14:textId="77777777" w:rsidR="002666D3" w:rsidRPr="001C3403" w:rsidRDefault="00EE3965" w:rsidP="002666D3">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r w:rsidR="002954AA" w:rsidRPr="001C3403">
              <w:rPr>
                <w:color w:val="7F7F7F" w:themeColor="background1" w:themeShade="7F"/>
                <w:spacing w:val="60"/>
                <w:sz w:val="16"/>
                <w:szCs w:val="16"/>
                <w:lang w:val="it-IT"/>
              </w:rPr>
              <w:t xml:space="preserve"> </w:t>
            </w:r>
            <w:r w:rsidR="002954AA">
              <w:rPr>
                <w:color w:val="7F7F7F" w:themeColor="background1" w:themeShade="7F"/>
                <w:spacing w:val="60"/>
                <w:sz w:val="16"/>
                <w:szCs w:val="16"/>
              </w:rPr>
              <w:sym w:font="Symbol" w:char="F0B7"/>
            </w:r>
            <w:r w:rsidR="002954AA" w:rsidRPr="001C3403">
              <w:rPr>
                <w:color w:val="7F7F7F" w:themeColor="background1" w:themeShade="7F"/>
                <w:spacing w:val="60"/>
                <w:sz w:val="16"/>
                <w:szCs w:val="16"/>
                <w:lang w:val="it-IT"/>
              </w:rPr>
              <w:t xml:space="preserve"> </w:t>
            </w:r>
            <w:r w:rsidRPr="001C3403">
              <w:rPr>
                <w:color w:val="7F7F7F" w:themeColor="background1" w:themeShade="7F"/>
                <w:spacing w:val="60"/>
                <w:sz w:val="16"/>
                <w:szCs w:val="16"/>
                <w:lang w:val="it-IT"/>
              </w:rPr>
              <w:t>www.career.olemiss.edu</w:t>
            </w:r>
          </w:p>
          <w:p w14:paraId="2A5F42C3" w14:textId="77777777" w:rsidR="002954AA" w:rsidRPr="001C3403" w:rsidRDefault="002666D3" w:rsidP="002666D3">
            <w:pPr>
              <w:pStyle w:val="Footer"/>
              <w:pBdr>
                <w:top w:val="single" w:sz="4" w:space="0" w:color="D9D9D9" w:themeColor="background1" w:themeShade="D9"/>
              </w:pBdr>
              <w:spacing w:after="120"/>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@HireOleMissRebs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www.facebook.com/OleMissCareerCenter</w:t>
            </w:r>
            <w:r w:rsidR="00EE3965" w:rsidRPr="001C3403">
              <w:rPr>
                <w:color w:val="7F7F7F" w:themeColor="background1" w:themeShade="7F"/>
                <w:spacing w:val="60"/>
                <w:sz w:val="16"/>
                <w:szCs w:val="16"/>
                <w:lang w:val="it-IT"/>
              </w:rPr>
              <w:t xml:space="preserve"> </w:t>
            </w:r>
          </w:p>
          <w:p w14:paraId="2390F707" w14:textId="77777777" w:rsidR="002954AA" w:rsidRPr="002954AA" w:rsidRDefault="002954AA" w:rsidP="002954AA">
            <w:pPr>
              <w:pStyle w:val="Footer"/>
              <w:pBdr>
                <w:top w:val="single" w:sz="4" w:space="0" w:color="D9D9D9" w:themeColor="background1" w:themeShade="D9"/>
              </w:pBdr>
              <w:jc w:val="center"/>
              <w:rPr>
                <w:color w:val="7F7F7F" w:themeColor="background1" w:themeShade="7F"/>
                <w:spacing w:val="60"/>
                <w:sz w:val="16"/>
                <w:szCs w:val="16"/>
              </w:rPr>
            </w:pPr>
            <w:r>
              <w:rPr>
                <w:noProof/>
                <w:color w:val="7F7F7F" w:themeColor="background1" w:themeShade="7F"/>
                <w:spacing w:val="60"/>
                <w:sz w:val="16"/>
                <w:szCs w:val="16"/>
              </w:rPr>
              <w:drawing>
                <wp:inline distT="0" distB="0" distL="0" distR="0" wp14:anchorId="28952249" wp14:editId="7C51003E">
                  <wp:extent cx="1394114" cy="229880"/>
                  <wp:effectExtent l="19050" t="0" r="0" b="0"/>
                  <wp:docPr id="5" name="Picture 3" descr="hs-logo-blac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black-sm.png"/>
                          <pic:cNvPicPr/>
                        </pic:nvPicPr>
                        <pic:blipFill>
                          <a:blip r:embed="rId1"/>
                          <a:stretch>
                            <a:fillRect/>
                          </a:stretch>
                        </pic:blipFill>
                        <pic:spPr>
                          <a:xfrm>
                            <a:off x="0" y="0"/>
                            <a:ext cx="1389027" cy="229041"/>
                          </a:xfrm>
                          <a:prstGeom prst="rect">
                            <a:avLst/>
                          </a:prstGeom>
                        </pic:spPr>
                      </pic:pic>
                    </a:graphicData>
                  </a:graphic>
                </wp:inline>
              </w:drawing>
            </w:r>
          </w:p>
          <w:p w14:paraId="0B618643" w14:textId="77777777" w:rsidR="00EE3965" w:rsidRPr="00EE3965" w:rsidRDefault="00994382" w:rsidP="00EE3965">
            <w:pPr>
              <w:pStyle w:val="Footer"/>
              <w:jc w:val="center"/>
              <w:rPr>
                <w:color w:val="7F7F7F" w:themeColor="background1" w:themeShade="7F"/>
                <w:spacing w:val="6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692F" w14:textId="77777777" w:rsidR="00994382" w:rsidRDefault="00994382" w:rsidP="00A73A8B">
      <w:pPr>
        <w:spacing w:after="0" w:line="240" w:lineRule="auto"/>
      </w:pPr>
      <w:r>
        <w:separator/>
      </w:r>
    </w:p>
  </w:footnote>
  <w:footnote w:type="continuationSeparator" w:id="0">
    <w:p w14:paraId="69B67343" w14:textId="77777777" w:rsidR="00994382" w:rsidRDefault="00994382" w:rsidP="00A7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D9C"/>
    <w:multiLevelType w:val="hybridMultilevel"/>
    <w:tmpl w:val="98B2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A4FAA"/>
    <w:multiLevelType w:val="hybridMultilevel"/>
    <w:tmpl w:val="01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A6A"/>
    <w:multiLevelType w:val="multilevel"/>
    <w:tmpl w:val="73923D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F1311B"/>
    <w:multiLevelType w:val="hybridMultilevel"/>
    <w:tmpl w:val="16A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C437C"/>
    <w:multiLevelType w:val="hybridMultilevel"/>
    <w:tmpl w:val="54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96D4D"/>
    <w:multiLevelType w:val="hybridMultilevel"/>
    <w:tmpl w:val="539A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69DC"/>
    <w:multiLevelType w:val="multilevel"/>
    <w:tmpl w:val="B8763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B"/>
    <w:rsid w:val="00002F14"/>
    <w:rsid w:val="0000441D"/>
    <w:rsid w:val="00056CCC"/>
    <w:rsid w:val="000D6500"/>
    <w:rsid w:val="00144649"/>
    <w:rsid w:val="001C3403"/>
    <w:rsid w:val="002666D3"/>
    <w:rsid w:val="00271BF7"/>
    <w:rsid w:val="0028391D"/>
    <w:rsid w:val="002910E0"/>
    <w:rsid w:val="002939EB"/>
    <w:rsid w:val="002954AA"/>
    <w:rsid w:val="002C3808"/>
    <w:rsid w:val="00357CD5"/>
    <w:rsid w:val="00377A5F"/>
    <w:rsid w:val="003B46F6"/>
    <w:rsid w:val="003D3F1B"/>
    <w:rsid w:val="003F0BA8"/>
    <w:rsid w:val="003F21BA"/>
    <w:rsid w:val="003F7124"/>
    <w:rsid w:val="004041F8"/>
    <w:rsid w:val="00447CF3"/>
    <w:rsid w:val="00483E4B"/>
    <w:rsid w:val="004A6BB8"/>
    <w:rsid w:val="004B74B8"/>
    <w:rsid w:val="0059616C"/>
    <w:rsid w:val="005A03F9"/>
    <w:rsid w:val="00653A28"/>
    <w:rsid w:val="006C7752"/>
    <w:rsid w:val="006F3191"/>
    <w:rsid w:val="00701977"/>
    <w:rsid w:val="00826C92"/>
    <w:rsid w:val="00857A89"/>
    <w:rsid w:val="00956050"/>
    <w:rsid w:val="00961FEA"/>
    <w:rsid w:val="00987A73"/>
    <w:rsid w:val="00994382"/>
    <w:rsid w:val="009E49EF"/>
    <w:rsid w:val="00A401DB"/>
    <w:rsid w:val="00A73A8B"/>
    <w:rsid w:val="00A9091B"/>
    <w:rsid w:val="00AC3900"/>
    <w:rsid w:val="00AE2DE5"/>
    <w:rsid w:val="00B14176"/>
    <w:rsid w:val="00B97460"/>
    <w:rsid w:val="00BC05F9"/>
    <w:rsid w:val="00CD4E38"/>
    <w:rsid w:val="00D44C37"/>
    <w:rsid w:val="00D46C86"/>
    <w:rsid w:val="00D663B4"/>
    <w:rsid w:val="00D84BCB"/>
    <w:rsid w:val="00DC3779"/>
    <w:rsid w:val="00DD58E7"/>
    <w:rsid w:val="00E15B32"/>
    <w:rsid w:val="00E20862"/>
    <w:rsid w:val="00E379C5"/>
    <w:rsid w:val="00E81A8C"/>
    <w:rsid w:val="00E8684E"/>
    <w:rsid w:val="00EE3965"/>
    <w:rsid w:val="00F2180E"/>
    <w:rsid w:val="00F6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CE6C"/>
  <w15:docId w15:val="{49152F10-7217-4007-979D-CD8EED9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8B"/>
  </w:style>
  <w:style w:type="paragraph" w:styleId="Footer">
    <w:name w:val="footer"/>
    <w:basedOn w:val="Normal"/>
    <w:link w:val="FooterChar"/>
    <w:uiPriority w:val="99"/>
    <w:unhideWhenUsed/>
    <w:rsid w:val="00A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8B"/>
  </w:style>
  <w:style w:type="paragraph" w:styleId="BalloonText">
    <w:name w:val="Balloon Text"/>
    <w:basedOn w:val="Normal"/>
    <w:link w:val="BalloonTextChar"/>
    <w:uiPriority w:val="99"/>
    <w:semiHidden/>
    <w:unhideWhenUsed/>
    <w:rsid w:val="00A7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B"/>
    <w:rPr>
      <w:rFonts w:ascii="Tahoma" w:hAnsi="Tahoma" w:cs="Tahoma"/>
      <w:sz w:val="16"/>
      <w:szCs w:val="16"/>
    </w:rPr>
  </w:style>
  <w:style w:type="table" w:styleId="TableGrid">
    <w:name w:val="Table Grid"/>
    <w:basedOn w:val="TableNormal"/>
    <w:uiPriority w:val="59"/>
    <w:rsid w:val="00A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8B"/>
    <w:pPr>
      <w:ind w:left="720"/>
      <w:contextualSpacing/>
    </w:pPr>
  </w:style>
  <w:style w:type="character" w:styleId="Hyperlink">
    <w:name w:val="Hyperlink"/>
    <w:basedOn w:val="DefaultParagraphFont"/>
    <w:uiPriority w:val="99"/>
    <w:unhideWhenUsed/>
    <w:rsid w:val="00956050"/>
    <w:rPr>
      <w:color w:val="0000FF" w:themeColor="hyperlink"/>
      <w:u w:val="single"/>
    </w:rPr>
  </w:style>
  <w:style w:type="character" w:customStyle="1" w:styleId="UnresolvedMention">
    <w:name w:val="Unresolved Mention"/>
    <w:basedOn w:val="DefaultParagraphFont"/>
    <w:uiPriority w:val="99"/>
    <w:semiHidden/>
    <w:unhideWhenUsed/>
    <w:rsid w:val="0095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5DA71-A6B8-4078-A39A-4ED15669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Coleman</dc:creator>
  <cp:lastModifiedBy>Career Center</cp:lastModifiedBy>
  <cp:revision>4</cp:revision>
  <cp:lastPrinted>2017-02-01T20:37:00Z</cp:lastPrinted>
  <dcterms:created xsi:type="dcterms:W3CDTF">2021-05-18T21:39:00Z</dcterms:created>
  <dcterms:modified xsi:type="dcterms:W3CDTF">2021-05-19T13:42:00Z</dcterms:modified>
</cp:coreProperties>
</file>